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15" w:rsidRDefault="00A80B18">
      <w:r w:rsidRPr="00A80B18">
        <w:rPr>
          <w:noProof/>
          <w:sz w:val="20"/>
        </w:rPr>
        <w:pict>
          <v:group id="_x0000_s1026" style="position:absolute;margin-left:-35.95pt;margin-top:-26.95pt;width:519.9pt;height:119.75pt;z-index:251657728" coordorigin="613,547" coordsize="10398,2528">
            <v:shapetype id="_x0000_t202" coordsize="21600,21600" o:spt="202" path="m,l,21600r21600,l21600,xe">
              <v:stroke joinstyle="miter"/>
              <v:path gradientshapeok="t" o:connecttype="rect"/>
            </v:shapetype>
            <v:shape id="_x0000_s1027" type="#_x0000_t202" style="position:absolute;left:613;top:547;width:5375;height:2528" stroked="f">
              <v:textbox style="mso-next-textbox:#_x0000_s1027">
                <w:txbxContent>
                  <w:p w:rsidR="00B20A15" w:rsidRDefault="00B20A15">
                    <w:pPr>
                      <w:tabs>
                        <w:tab w:val="left" w:pos="0"/>
                      </w:tabs>
                      <w:jc w:val="center"/>
                    </w:pPr>
                    <w:r>
                      <w:t>Département de l’Yonne</w:t>
                    </w:r>
                  </w:p>
                  <w:p w:rsidR="00B20A15" w:rsidRDefault="00B20A15">
                    <w:pPr>
                      <w:jc w:val="center"/>
                    </w:pPr>
                    <w:r>
                      <w:t>Arrondissement de Sens</w:t>
                    </w:r>
                  </w:p>
                  <w:p w:rsidR="00B20A15" w:rsidRDefault="00B20A15">
                    <w:pPr>
                      <w:pStyle w:val="Titre1"/>
                      <w:rPr>
                        <w:sz w:val="28"/>
                        <w:szCs w:val="28"/>
                      </w:rPr>
                    </w:pPr>
                    <w:r>
                      <w:rPr>
                        <w:sz w:val="28"/>
                        <w:szCs w:val="28"/>
                      </w:rPr>
                      <w:t>Mairie de Nailly</w:t>
                    </w:r>
                  </w:p>
                  <w:p w:rsidR="00B20A15" w:rsidRDefault="00B20A15">
                    <w:pPr>
                      <w:jc w:val="center"/>
                    </w:pPr>
                    <w:r>
                      <w:t>89100 Nailly</w:t>
                    </w:r>
                  </w:p>
                  <w:p w:rsidR="00B20A15" w:rsidRDefault="00B20A15">
                    <w:pPr>
                      <w:rPr>
                        <w:sz w:val="20"/>
                        <w:szCs w:val="20"/>
                      </w:rPr>
                    </w:pPr>
                  </w:p>
                  <w:p w:rsidR="00B20A15" w:rsidRDefault="00B20A15">
                    <w:pPr>
                      <w:rPr>
                        <w:sz w:val="20"/>
                        <w:szCs w:val="20"/>
                        <w:u w:val="single"/>
                      </w:rPr>
                    </w:pPr>
                    <w:r>
                      <w:rPr>
                        <w:sz w:val="20"/>
                        <w:szCs w:val="20"/>
                      </w:rPr>
                      <w:t>Téléphone</w:t>
                    </w:r>
                    <w:r>
                      <w:rPr>
                        <w:sz w:val="20"/>
                        <w:szCs w:val="20"/>
                      </w:rPr>
                      <w:tab/>
                      <w:t>: 03.86.97.04.73</w:t>
                    </w:r>
                  </w:p>
                  <w:p w:rsidR="00B20A15" w:rsidRDefault="00B20A15">
                    <w:pPr>
                      <w:rPr>
                        <w:sz w:val="20"/>
                        <w:szCs w:val="20"/>
                      </w:rPr>
                    </w:pPr>
                    <w:r>
                      <w:rPr>
                        <w:sz w:val="20"/>
                        <w:szCs w:val="20"/>
                      </w:rPr>
                      <w:t>Fax</w:t>
                    </w:r>
                    <w:r>
                      <w:rPr>
                        <w:sz w:val="20"/>
                        <w:szCs w:val="20"/>
                      </w:rPr>
                      <w:tab/>
                    </w:r>
                    <w:r>
                      <w:rPr>
                        <w:sz w:val="20"/>
                        <w:szCs w:val="20"/>
                      </w:rPr>
                      <w:tab/>
                      <w:t>: 03.86.97.05.81</w:t>
                    </w:r>
                  </w:p>
                  <w:p w:rsidR="00B20A15" w:rsidRDefault="00B20A15">
                    <w:pPr>
                      <w:rPr>
                        <w:sz w:val="20"/>
                        <w:szCs w:val="20"/>
                      </w:rPr>
                    </w:pPr>
                    <w:r>
                      <w:rPr>
                        <w:sz w:val="20"/>
                        <w:szCs w:val="20"/>
                      </w:rPr>
                      <w:t>Mél</w:t>
                    </w:r>
                    <w:r>
                      <w:rPr>
                        <w:sz w:val="20"/>
                        <w:szCs w:val="20"/>
                      </w:rPr>
                      <w:tab/>
                    </w:r>
                    <w:r>
                      <w:rPr>
                        <w:sz w:val="20"/>
                        <w:szCs w:val="20"/>
                      </w:rPr>
                      <w:tab/>
                      <w:t>: mairie</w:t>
                    </w:r>
                    <w:r>
                      <w:rPr>
                        <w:color w:val="000000"/>
                        <w:sz w:val="20"/>
                        <w:szCs w:val="20"/>
                      </w:rPr>
                      <w:t>@nailly.com</w:t>
                    </w:r>
                  </w:p>
                  <w:p w:rsidR="00B20A15" w:rsidRDefault="00B20A15">
                    <w:pPr>
                      <w:rPr>
                        <w:sz w:val="22"/>
                        <w:szCs w:val="22"/>
                      </w:rPr>
                    </w:pPr>
                  </w:p>
                </w:txbxContent>
              </v:textbox>
            </v:shape>
            <v:group id="_x0000_s1028" style="position:absolute;left:799;top:591;width:10212;height:1353" coordorigin="799,591" coordsize="10212,1353">
              <v:shape id="_x0000_s1029" type="#_x0000_t202" style="position:absolute;left:6590;top:591;width:4421;height:704" stroked="f">
                <v:textbox style="mso-next-textbox:#_x0000_s1029">
                  <w:txbxContent>
                    <w:p w:rsidR="00B20A15" w:rsidRDefault="00B20A15">
                      <w:pPr>
                        <w:jc w:val="center"/>
                      </w:pPr>
                      <w:r>
                        <w:t>REPUBLIQUE FRANCAISE</w:t>
                      </w:r>
                    </w:p>
                    <w:p w:rsidR="00B20A15" w:rsidRDefault="00B20A15">
                      <w:pPr>
                        <w:jc w:val="center"/>
                      </w:pPr>
                      <w:r>
                        <w:t>Liberté - Egalité - Fraternité</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99;top:677;width:1014;height:1267;mso-wrap-edited:f" wrapcoords="-36 0 -36 21571 21600 21571 21600 0 -36 0">
                <v:imagedata r:id="rId8" o:title="ECNAIL"/>
              </v:shape>
            </v:group>
          </v:group>
        </w:pict>
      </w:r>
    </w:p>
    <w:p w:rsidR="00B20A15" w:rsidRDefault="00B20A15" w:rsidP="00A21455">
      <w:pPr>
        <w:jc w:val="center"/>
      </w:pPr>
    </w:p>
    <w:p w:rsidR="000B4512" w:rsidRDefault="00BA2AF3" w:rsidP="000B4512">
      <w:pPr>
        <w:tabs>
          <w:tab w:val="left" w:pos="5805"/>
          <w:tab w:val="left" w:pos="6090"/>
          <w:tab w:val="left" w:pos="6285"/>
        </w:tabs>
        <w:rPr>
          <w:rFonts w:asciiTheme="minorHAnsi" w:hAnsiTheme="minorHAnsi"/>
        </w:rPr>
      </w:pPr>
      <w:r>
        <w:tab/>
      </w:r>
      <w:r w:rsidR="009112CB">
        <w:rPr>
          <w:rFonts w:asciiTheme="minorHAnsi" w:hAnsiTheme="minorHAnsi"/>
        </w:rPr>
        <w:t xml:space="preserve"> </w:t>
      </w:r>
      <w:r w:rsidR="000B4512">
        <w:rPr>
          <w:rFonts w:asciiTheme="minorHAnsi" w:hAnsiTheme="minorHAnsi"/>
        </w:rPr>
        <w:t xml:space="preserve"> </w:t>
      </w:r>
    </w:p>
    <w:p w:rsidR="000B4512" w:rsidRPr="000B4512" w:rsidRDefault="000B4512" w:rsidP="000B4512">
      <w:pPr>
        <w:rPr>
          <w:rFonts w:asciiTheme="minorHAnsi" w:hAnsiTheme="minorHAnsi"/>
        </w:rPr>
      </w:pPr>
    </w:p>
    <w:p w:rsidR="000B4512" w:rsidRPr="000B4512" w:rsidRDefault="000B4512" w:rsidP="000B4512">
      <w:pPr>
        <w:rPr>
          <w:rFonts w:asciiTheme="minorHAnsi" w:hAnsiTheme="minorHAnsi"/>
        </w:rPr>
      </w:pPr>
    </w:p>
    <w:p w:rsidR="000B4512" w:rsidRPr="000B4512" w:rsidRDefault="000B4512" w:rsidP="000B4512">
      <w:pPr>
        <w:rPr>
          <w:rFonts w:asciiTheme="minorHAnsi" w:hAnsiTheme="minorHAnsi"/>
        </w:rPr>
      </w:pPr>
    </w:p>
    <w:p w:rsidR="00BE5136" w:rsidRDefault="00BE5136" w:rsidP="000B4512">
      <w:pPr>
        <w:tabs>
          <w:tab w:val="left" w:pos="3120"/>
        </w:tabs>
        <w:jc w:val="center"/>
        <w:rPr>
          <w:rFonts w:asciiTheme="minorHAnsi" w:hAnsiTheme="minorHAnsi"/>
          <w:b/>
        </w:rPr>
      </w:pPr>
    </w:p>
    <w:p w:rsidR="00971B5A" w:rsidRPr="000B4512" w:rsidRDefault="000B4512" w:rsidP="000B4512">
      <w:pPr>
        <w:tabs>
          <w:tab w:val="left" w:pos="3120"/>
        </w:tabs>
        <w:jc w:val="center"/>
        <w:rPr>
          <w:rFonts w:asciiTheme="minorHAnsi" w:hAnsiTheme="minorHAnsi"/>
          <w:b/>
        </w:rPr>
      </w:pPr>
      <w:r w:rsidRPr="000B4512">
        <w:rPr>
          <w:rFonts w:asciiTheme="minorHAnsi" w:hAnsiTheme="minorHAnsi"/>
          <w:b/>
        </w:rPr>
        <w:t>COMPTE RENDU DU CONSEIL MUNICIPAL</w:t>
      </w:r>
    </w:p>
    <w:p w:rsidR="000B4512" w:rsidRPr="000B4512" w:rsidRDefault="000B4512" w:rsidP="000B4512">
      <w:pPr>
        <w:tabs>
          <w:tab w:val="left" w:pos="3120"/>
        </w:tabs>
        <w:jc w:val="center"/>
        <w:rPr>
          <w:rFonts w:asciiTheme="minorHAnsi" w:hAnsiTheme="minorHAnsi"/>
          <w:b/>
        </w:rPr>
      </w:pPr>
    </w:p>
    <w:p w:rsidR="000B4512" w:rsidRDefault="000B4512" w:rsidP="000B4512">
      <w:pPr>
        <w:tabs>
          <w:tab w:val="left" w:pos="3120"/>
        </w:tabs>
        <w:jc w:val="center"/>
        <w:rPr>
          <w:rFonts w:asciiTheme="minorHAnsi" w:hAnsiTheme="minorHAnsi"/>
          <w:b/>
        </w:rPr>
      </w:pPr>
      <w:r w:rsidRPr="000B4512">
        <w:rPr>
          <w:rFonts w:asciiTheme="minorHAnsi" w:hAnsiTheme="minorHAnsi"/>
          <w:b/>
        </w:rPr>
        <w:t>DU 15 OCTOBRE 2018</w:t>
      </w:r>
    </w:p>
    <w:p w:rsidR="000B4512" w:rsidRPr="000B4512" w:rsidRDefault="000B4512" w:rsidP="000B4512">
      <w:pPr>
        <w:rPr>
          <w:rFonts w:asciiTheme="minorHAnsi" w:hAnsiTheme="minorHAnsi"/>
        </w:rPr>
      </w:pPr>
    </w:p>
    <w:p w:rsidR="000B4512" w:rsidRDefault="000B4512" w:rsidP="000B4512">
      <w:pPr>
        <w:rPr>
          <w:rFonts w:asciiTheme="minorHAnsi" w:hAnsiTheme="minorHAnsi"/>
        </w:rPr>
      </w:pPr>
    </w:p>
    <w:p w:rsidR="000B4512" w:rsidRDefault="000B4512" w:rsidP="000B4512">
      <w:pPr>
        <w:rPr>
          <w:rFonts w:asciiTheme="minorHAnsi" w:hAnsiTheme="minorHAnsi"/>
        </w:rPr>
      </w:pPr>
      <w:r>
        <w:rPr>
          <w:rFonts w:asciiTheme="minorHAnsi" w:hAnsiTheme="minorHAnsi"/>
        </w:rPr>
        <w:t>L'an deux mil dix huit, le quinze octobre à vingt heures trente, le Conseil Municipal, légalement convoqué, s'est réuni en Mairie sous la présidence de Madame Florence BARDOT, Maire.</w:t>
      </w:r>
    </w:p>
    <w:p w:rsidR="000B4512" w:rsidRDefault="000B4512" w:rsidP="000B4512">
      <w:pPr>
        <w:rPr>
          <w:rFonts w:asciiTheme="minorHAnsi" w:hAnsiTheme="minorHAnsi"/>
        </w:rPr>
      </w:pPr>
    </w:p>
    <w:p w:rsidR="000B4512" w:rsidRDefault="000B4512" w:rsidP="000B4512">
      <w:pPr>
        <w:rPr>
          <w:rFonts w:asciiTheme="minorHAnsi" w:hAnsiTheme="minorHAnsi"/>
        </w:rPr>
      </w:pPr>
      <w:r w:rsidRPr="000B4512">
        <w:rPr>
          <w:rFonts w:asciiTheme="minorHAnsi" w:hAnsiTheme="minorHAnsi"/>
          <w:u w:val="single"/>
        </w:rPr>
        <w:t>Membres présents</w:t>
      </w:r>
      <w:r>
        <w:rPr>
          <w:rFonts w:asciiTheme="minorHAnsi" w:hAnsiTheme="minorHAnsi"/>
        </w:rPr>
        <w:t xml:space="preserve"> :</w:t>
      </w:r>
    </w:p>
    <w:p w:rsidR="00AB4A34" w:rsidRDefault="000B4512" w:rsidP="000B4512">
      <w:pPr>
        <w:rPr>
          <w:rFonts w:asciiTheme="minorHAnsi" w:hAnsiTheme="minorHAnsi"/>
        </w:rPr>
      </w:pPr>
      <w:r>
        <w:rPr>
          <w:rFonts w:asciiTheme="minorHAnsi" w:hAnsiTheme="minorHAnsi"/>
        </w:rPr>
        <w:t>Mesdames : Judas - Goutelard - Mouroux - Bontems</w:t>
      </w:r>
      <w:r w:rsidR="00340724">
        <w:rPr>
          <w:rFonts w:asciiTheme="minorHAnsi" w:hAnsiTheme="minorHAnsi"/>
        </w:rPr>
        <w:t xml:space="preserve"> -</w:t>
      </w:r>
      <w:r w:rsidR="00AB4A34">
        <w:rPr>
          <w:rFonts w:asciiTheme="minorHAnsi" w:hAnsiTheme="minorHAnsi"/>
        </w:rPr>
        <w:t xml:space="preserve"> </w:t>
      </w:r>
    </w:p>
    <w:p w:rsidR="000B4512" w:rsidRDefault="000B4512" w:rsidP="000B4512">
      <w:pPr>
        <w:rPr>
          <w:rFonts w:asciiTheme="minorHAnsi" w:hAnsiTheme="minorHAnsi"/>
        </w:rPr>
      </w:pPr>
      <w:r>
        <w:rPr>
          <w:rFonts w:asciiTheme="minorHAnsi" w:hAnsiTheme="minorHAnsi"/>
        </w:rPr>
        <w:t>Messieurs</w:t>
      </w:r>
      <w:r w:rsidR="00AB4A34">
        <w:rPr>
          <w:rFonts w:asciiTheme="minorHAnsi" w:hAnsiTheme="minorHAnsi"/>
        </w:rPr>
        <w:t xml:space="preserve"> </w:t>
      </w:r>
      <w:r>
        <w:rPr>
          <w:rFonts w:asciiTheme="minorHAnsi" w:hAnsiTheme="minorHAnsi"/>
        </w:rPr>
        <w:t xml:space="preserve"> : Montagne - Garcia - Maison - </w:t>
      </w:r>
      <w:r w:rsidR="00340724">
        <w:rPr>
          <w:rFonts w:asciiTheme="minorHAnsi" w:hAnsiTheme="minorHAnsi"/>
        </w:rPr>
        <w:t>Coache</w:t>
      </w:r>
      <w:r w:rsidR="00AB4A34">
        <w:rPr>
          <w:rFonts w:asciiTheme="minorHAnsi" w:hAnsiTheme="minorHAnsi"/>
        </w:rPr>
        <w:t xml:space="preserve"> - Dufresne - Regnard</w:t>
      </w:r>
    </w:p>
    <w:p w:rsidR="000B4512" w:rsidRDefault="000B4512" w:rsidP="000B4512">
      <w:pPr>
        <w:rPr>
          <w:rFonts w:asciiTheme="minorHAnsi" w:hAnsiTheme="minorHAnsi"/>
        </w:rPr>
      </w:pPr>
      <w:r w:rsidRPr="000B4512">
        <w:rPr>
          <w:rFonts w:asciiTheme="minorHAnsi" w:hAnsiTheme="minorHAnsi"/>
          <w:u w:val="single"/>
        </w:rPr>
        <w:t>Absents excusés</w:t>
      </w:r>
      <w:r>
        <w:rPr>
          <w:rFonts w:asciiTheme="minorHAnsi" w:hAnsiTheme="minorHAnsi"/>
        </w:rPr>
        <w:t xml:space="preserve"> : Mme Tellier</w:t>
      </w:r>
    </w:p>
    <w:p w:rsidR="000B4512" w:rsidRDefault="000B4512" w:rsidP="000B4512">
      <w:pPr>
        <w:rPr>
          <w:rFonts w:asciiTheme="minorHAnsi" w:hAnsiTheme="minorHAnsi"/>
        </w:rPr>
      </w:pPr>
      <w:r w:rsidRPr="000B4512">
        <w:rPr>
          <w:rFonts w:asciiTheme="minorHAnsi" w:hAnsiTheme="minorHAnsi"/>
          <w:u w:val="single"/>
        </w:rPr>
        <w:t>Pouvoir</w:t>
      </w:r>
      <w:r>
        <w:rPr>
          <w:rFonts w:asciiTheme="minorHAnsi" w:hAnsiTheme="minorHAnsi"/>
        </w:rPr>
        <w:t xml:space="preserve"> : Madame Oger à Madame BARDOT</w:t>
      </w:r>
    </w:p>
    <w:p w:rsidR="000B4512" w:rsidRDefault="000B4512" w:rsidP="000B4512">
      <w:pPr>
        <w:rPr>
          <w:rFonts w:asciiTheme="minorHAnsi" w:hAnsiTheme="minorHAnsi"/>
        </w:rPr>
      </w:pPr>
      <w:r w:rsidRPr="00AB4A34">
        <w:rPr>
          <w:rFonts w:asciiTheme="minorHAnsi" w:hAnsiTheme="minorHAnsi"/>
          <w:u w:val="single"/>
        </w:rPr>
        <w:t>Secrétaire de séance</w:t>
      </w:r>
      <w:r>
        <w:rPr>
          <w:rFonts w:asciiTheme="minorHAnsi" w:hAnsiTheme="minorHAnsi"/>
        </w:rPr>
        <w:t xml:space="preserve"> : Madame MOUROUX Corinne</w:t>
      </w:r>
    </w:p>
    <w:p w:rsidR="000B4512" w:rsidRDefault="000B4512" w:rsidP="000B4512">
      <w:pPr>
        <w:rPr>
          <w:rFonts w:asciiTheme="minorHAnsi" w:hAnsiTheme="minorHAnsi"/>
        </w:rPr>
      </w:pPr>
    </w:p>
    <w:p w:rsidR="001A5610" w:rsidRDefault="000B4512" w:rsidP="000B4512">
      <w:pPr>
        <w:rPr>
          <w:rFonts w:asciiTheme="minorHAnsi" w:hAnsiTheme="minorHAnsi"/>
          <w:b/>
          <w:u w:val="single"/>
        </w:rPr>
      </w:pPr>
      <w:r w:rsidRPr="00D2596E">
        <w:rPr>
          <w:rFonts w:asciiTheme="minorHAnsi" w:hAnsiTheme="minorHAnsi"/>
          <w:b/>
          <w:u w:val="single"/>
        </w:rPr>
        <w:t xml:space="preserve">Budget commune : </w:t>
      </w:r>
    </w:p>
    <w:p w:rsidR="000B4512" w:rsidRDefault="001A5610" w:rsidP="000B4512">
      <w:pPr>
        <w:rPr>
          <w:rFonts w:asciiTheme="minorHAnsi" w:hAnsiTheme="minorHAnsi"/>
        </w:rPr>
      </w:pPr>
      <w:r>
        <w:rPr>
          <w:rFonts w:asciiTheme="minorHAnsi" w:hAnsiTheme="minorHAnsi"/>
          <w:b/>
          <w:u w:val="single"/>
        </w:rPr>
        <w:t>F</w:t>
      </w:r>
      <w:r w:rsidR="000B4512" w:rsidRPr="00D2596E">
        <w:rPr>
          <w:rFonts w:asciiTheme="minorHAnsi" w:hAnsiTheme="minorHAnsi"/>
          <w:b/>
          <w:u w:val="single"/>
        </w:rPr>
        <w:t xml:space="preserve">ixation de la durée d'amortissement des subventions d'équipement </w:t>
      </w:r>
      <w:r w:rsidR="000B4512">
        <w:rPr>
          <w:rFonts w:asciiTheme="minorHAnsi" w:hAnsiTheme="minorHAnsi"/>
        </w:rPr>
        <w:t>:</w:t>
      </w:r>
    </w:p>
    <w:p w:rsidR="000B4512" w:rsidRDefault="00D2596E" w:rsidP="000B4512">
      <w:pPr>
        <w:rPr>
          <w:rFonts w:asciiTheme="minorHAnsi" w:hAnsiTheme="minorHAnsi"/>
        </w:rPr>
      </w:pPr>
      <w:r>
        <w:rPr>
          <w:rFonts w:asciiTheme="minorHAnsi" w:hAnsiTheme="minorHAnsi"/>
        </w:rPr>
        <w:t>Madame le Maire expose au Conseil Municipal que lorsque des travaux de réseaux sont réalisés,</w:t>
      </w:r>
      <w:r w:rsidR="006463DD">
        <w:rPr>
          <w:rFonts w:asciiTheme="minorHAnsi" w:hAnsiTheme="minorHAnsi"/>
        </w:rPr>
        <w:t xml:space="preserve"> </w:t>
      </w:r>
      <w:r>
        <w:rPr>
          <w:rFonts w:asciiTheme="minorHAnsi" w:hAnsiTheme="minorHAnsi"/>
        </w:rPr>
        <w:t xml:space="preserve">(inscription des dépenses au compte2041582 de la section d'investissement) </w:t>
      </w:r>
      <w:r w:rsidR="006463DD">
        <w:rPr>
          <w:rFonts w:asciiTheme="minorHAnsi" w:hAnsiTheme="minorHAnsi"/>
        </w:rPr>
        <w:t>le montant de la dépense doit être amorti selon une durée fixée.</w:t>
      </w:r>
    </w:p>
    <w:p w:rsidR="006463DD" w:rsidRDefault="006463DD" w:rsidP="000B4512">
      <w:pPr>
        <w:rPr>
          <w:rFonts w:asciiTheme="minorHAnsi" w:hAnsiTheme="minorHAnsi"/>
        </w:rPr>
      </w:pPr>
      <w:r>
        <w:rPr>
          <w:rFonts w:asciiTheme="minorHAnsi" w:hAnsiTheme="minorHAnsi"/>
        </w:rPr>
        <w:t>Le Conseil Municipal, après en avoir délibéré, décide de fixer la durée d'amortissement à 5 ans.</w:t>
      </w:r>
    </w:p>
    <w:p w:rsidR="001A5610" w:rsidRPr="001A5610" w:rsidRDefault="001A5610" w:rsidP="000B4512">
      <w:pPr>
        <w:rPr>
          <w:rFonts w:asciiTheme="minorHAnsi" w:hAnsiTheme="minorHAnsi"/>
          <w:b/>
          <w:u w:val="single"/>
        </w:rPr>
      </w:pPr>
      <w:r w:rsidRPr="001A5610">
        <w:rPr>
          <w:rFonts w:asciiTheme="minorHAnsi" w:hAnsiTheme="minorHAnsi"/>
          <w:b/>
          <w:u w:val="single"/>
        </w:rPr>
        <w:t>Décisions modificatives :</w:t>
      </w:r>
    </w:p>
    <w:p w:rsidR="001A5610" w:rsidRDefault="001A5610" w:rsidP="000B4512">
      <w:pPr>
        <w:rPr>
          <w:rFonts w:asciiTheme="minorHAnsi" w:hAnsiTheme="minorHAnsi"/>
        </w:rPr>
      </w:pPr>
      <w:r>
        <w:rPr>
          <w:rFonts w:asciiTheme="minorHAnsi" w:hAnsiTheme="minorHAnsi"/>
        </w:rPr>
        <w:t>Le Conseil Municipal décide des décisions modificatives suivantes :</w:t>
      </w:r>
    </w:p>
    <w:p w:rsidR="001A5610" w:rsidRDefault="001A5610" w:rsidP="001A5610">
      <w:pPr>
        <w:tabs>
          <w:tab w:val="left" w:pos="2850"/>
        </w:tabs>
      </w:pPr>
      <w:r>
        <w:t>CHAPITRE 67 : compte 673 (titres annulés sur exercice antérieur) :  + 13 697€</w:t>
      </w:r>
    </w:p>
    <w:p w:rsidR="001A5610" w:rsidRDefault="001A5610" w:rsidP="001A5610">
      <w:pPr>
        <w:tabs>
          <w:tab w:val="left" w:pos="2850"/>
        </w:tabs>
      </w:pPr>
      <w:r>
        <w:t>CHAPITRE 65 : compte 65888 (charges diverses - autres)               : -  13 697€</w:t>
      </w:r>
    </w:p>
    <w:p w:rsidR="006463DD" w:rsidRDefault="006463DD" w:rsidP="000B4512">
      <w:pPr>
        <w:rPr>
          <w:rFonts w:asciiTheme="minorHAnsi" w:hAnsiTheme="minorHAnsi"/>
        </w:rPr>
      </w:pPr>
      <w:r w:rsidRPr="006463DD">
        <w:rPr>
          <w:rFonts w:asciiTheme="minorHAnsi" w:hAnsiTheme="minorHAnsi"/>
          <w:b/>
          <w:u w:val="single"/>
        </w:rPr>
        <w:t xml:space="preserve">Demande de subvention </w:t>
      </w:r>
      <w:r>
        <w:rPr>
          <w:rFonts w:asciiTheme="minorHAnsi" w:hAnsiTheme="minorHAnsi"/>
        </w:rPr>
        <w:t>:</w:t>
      </w:r>
    </w:p>
    <w:p w:rsidR="006463DD" w:rsidRDefault="006463DD" w:rsidP="000B4512">
      <w:pPr>
        <w:rPr>
          <w:rFonts w:asciiTheme="minorHAnsi" w:hAnsiTheme="minorHAnsi"/>
        </w:rPr>
      </w:pPr>
      <w:r>
        <w:rPr>
          <w:rFonts w:asciiTheme="minorHAnsi" w:hAnsiTheme="minorHAnsi"/>
        </w:rPr>
        <w:t>Madame le Maire présente au Conseil Municipal une demande de subvention de l'association Culturelle et sportive de Nailly.</w:t>
      </w:r>
      <w:r w:rsidR="002127B0">
        <w:rPr>
          <w:rFonts w:asciiTheme="minorHAnsi" w:hAnsiTheme="minorHAnsi"/>
        </w:rPr>
        <w:t xml:space="preserve"> La demande présentée n'étant pas </w:t>
      </w:r>
      <w:r w:rsidR="0043711E">
        <w:rPr>
          <w:rFonts w:asciiTheme="minorHAnsi" w:hAnsiTheme="minorHAnsi"/>
        </w:rPr>
        <w:t>conforme</w:t>
      </w:r>
      <w:r w:rsidR="002127B0">
        <w:rPr>
          <w:rFonts w:asciiTheme="minorHAnsi" w:hAnsiTheme="minorHAnsi"/>
        </w:rPr>
        <w:t>, l</w:t>
      </w:r>
      <w:r>
        <w:rPr>
          <w:rFonts w:asciiTheme="minorHAnsi" w:hAnsiTheme="minorHAnsi"/>
        </w:rPr>
        <w:t xml:space="preserve">e Conseil Municipal demande à cette association de </w:t>
      </w:r>
      <w:r w:rsidR="002127B0">
        <w:rPr>
          <w:rFonts w:asciiTheme="minorHAnsi" w:hAnsiTheme="minorHAnsi"/>
        </w:rPr>
        <w:t>représent</w:t>
      </w:r>
      <w:r w:rsidR="0043711E">
        <w:rPr>
          <w:rFonts w:asciiTheme="minorHAnsi" w:hAnsiTheme="minorHAnsi"/>
        </w:rPr>
        <w:t>er</w:t>
      </w:r>
      <w:r w:rsidR="002127B0">
        <w:rPr>
          <w:rFonts w:asciiTheme="minorHAnsi" w:hAnsiTheme="minorHAnsi"/>
        </w:rPr>
        <w:t xml:space="preserve"> leur</w:t>
      </w:r>
      <w:r>
        <w:rPr>
          <w:rFonts w:asciiTheme="minorHAnsi" w:hAnsiTheme="minorHAnsi"/>
        </w:rPr>
        <w:t xml:space="preserve"> </w:t>
      </w:r>
      <w:r w:rsidR="00B46BCA">
        <w:rPr>
          <w:rFonts w:asciiTheme="minorHAnsi" w:hAnsiTheme="minorHAnsi"/>
        </w:rPr>
        <w:t>demande de subvention selon le</w:t>
      </w:r>
      <w:r w:rsidR="002127B0">
        <w:rPr>
          <w:rFonts w:asciiTheme="minorHAnsi" w:hAnsiTheme="minorHAnsi"/>
        </w:rPr>
        <w:t xml:space="preserve">s règles en vigueur (cerfa </w:t>
      </w:r>
      <w:r w:rsidR="00B46BCA">
        <w:rPr>
          <w:rFonts w:asciiTheme="minorHAnsi" w:hAnsiTheme="minorHAnsi"/>
        </w:rPr>
        <w:t>n° 12156*</w:t>
      </w:r>
      <w:r w:rsidR="002127B0">
        <w:rPr>
          <w:rFonts w:asciiTheme="minorHAnsi" w:hAnsiTheme="minorHAnsi"/>
        </w:rPr>
        <w:t>03).</w:t>
      </w:r>
    </w:p>
    <w:p w:rsidR="00A15164" w:rsidRDefault="00A15164" w:rsidP="000B4512">
      <w:pPr>
        <w:rPr>
          <w:rFonts w:asciiTheme="minorHAnsi" w:hAnsiTheme="minorHAnsi"/>
        </w:rPr>
      </w:pPr>
      <w:r w:rsidRPr="00A15164">
        <w:rPr>
          <w:rFonts w:asciiTheme="minorHAnsi" w:hAnsiTheme="minorHAnsi"/>
          <w:b/>
          <w:u w:val="single"/>
        </w:rPr>
        <w:t xml:space="preserve">Inscription de dépenses au budget primitif </w:t>
      </w:r>
      <w:r w:rsidRPr="00DD23A3">
        <w:rPr>
          <w:rFonts w:asciiTheme="minorHAnsi" w:hAnsiTheme="minorHAnsi"/>
          <w:b/>
          <w:u w:val="single"/>
        </w:rPr>
        <w:t>2019 :</w:t>
      </w:r>
      <w:r w:rsidR="00DD23A3" w:rsidRPr="00DD23A3">
        <w:rPr>
          <w:rFonts w:asciiTheme="minorHAnsi" w:hAnsiTheme="minorHAnsi"/>
          <w:b/>
          <w:u w:val="single"/>
        </w:rPr>
        <w:t xml:space="preserve"> logiciel Mairie </w:t>
      </w:r>
      <w:r w:rsidR="00DD23A3">
        <w:rPr>
          <w:rFonts w:asciiTheme="minorHAnsi" w:hAnsiTheme="minorHAnsi"/>
        </w:rPr>
        <w:t>:</w:t>
      </w:r>
    </w:p>
    <w:p w:rsidR="00A15164" w:rsidRDefault="00A15164" w:rsidP="000B4512">
      <w:pPr>
        <w:rPr>
          <w:rFonts w:asciiTheme="minorHAnsi" w:hAnsiTheme="minorHAnsi"/>
        </w:rPr>
      </w:pPr>
      <w:r>
        <w:rPr>
          <w:rFonts w:asciiTheme="minorHAnsi" w:hAnsiTheme="minorHAnsi"/>
        </w:rPr>
        <w:t>Madame le Maire informe le Conseil Municipal que les logiciels de la Mairie doivent être remplacés, leur maintenance n'étant plus assurée.</w:t>
      </w:r>
      <w:r w:rsidR="00DD23A3">
        <w:rPr>
          <w:rFonts w:asciiTheme="minorHAnsi" w:hAnsiTheme="minorHAnsi"/>
        </w:rPr>
        <w:t xml:space="preserve"> Un devis a été établi par la Société JVS Mairistem.</w:t>
      </w:r>
    </w:p>
    <w:p w:rsidR="00A15164" w:rsidRDefault="00A15164" w:rsidP="000B4512">
      <w:pPr>
        <w:rPr>
          <w:rFonts w:asciiTheme="minorHAnsi" w:hAnsiTheme="minorHAnsi"/>
        </w:rPr>
      </w:pPr>
      <w:r>
        <w:rPr>
          <w:rFonts w:asciiTheme="minorHAnsi" w:hAnsiTheme="minorHAnsi"/>
        </w:rPr>
        <w:t xml:space="preserve">Le Conseil Municipal accepte </w:t>
      </w:r>
      <w:r w:rsidR="00DD23A3">
        <w:rPr>
          <w:rFonts w:asciiTheme="minorHAnsi" w:hAnsiTheme="minorHAnsi"/>
        </w:rPr>
        <w:t>ce devis</w:t>
      </w:r>
      <w:r>
        <w:rPr>
          <w:rFonts w:asciiTheme="minorHAnsi" w:hAnsiTheme="minorHAnsi"/>
        </w:rPr>
        <w:t xml:space="preserve"> et demande que son montant soi</w:t>
      </w:r>
      <w:r w:rsidR="00DD23A3">
        <w:rPr>
          <w:rFonts w:asciiTheme="minorHAnsi" w:hAnsiTheme="minorHAnsi"/>
        </w:rPr>
        <w:t>t inscrit</w:t>
      </w:r>
      <w:r>
        <w:rPr>
          <w:rFonts w:asciiTheme="minorHAnsi" w:hAnsiTheme="minorHAnsi"/>
        </w:rPr>
        <w:t xml:space="preserve"> au budget primitif 2019.  </w:t>
      </w:r>
    </w:p>
    <w:p w:rsidR="00B46BCA" w:rsidRPr="00B46BCA" w:rsidRDefault="00B46BCA" w:rsidP="000B4512">
      <w:pPr>
        <w:rPr>
          <w:rFonts w:asciiTheme="minorHAnsi" w:hAnsiTheme="minorHAnsi"/>
          <w:b/>
          <w:u w:val="single"/>
        </w:rPr>
      </w:pPr>
      <w:r w:rsidRPr="00B46BCA">
        <w:rPr>
          <w:rFonts w:asciiTheme="minorHAnsi" w:hAnsiTheme="minorHAnsi"/>
          <w:b/>
          <w:u w:val="single"/>
        </w:rPr>
        <w:t>Communauté de communes du Gâtinais :</w:t>
      </w:r>
    </w:p>
    <w:p w:rsidR="00B46BCA" w:rsidRDefault="00B46BCA" w:rsidP="000B4512">
      <w:pPr>
        <w:rPr>
          <w:rFonts w:asciiTheme="minorHAnsi" w:hAnsiTheme="minorHAnsi"/>
        </w:rPr>
      </w:pPr>
      <w:r w:rsidRPr="00B46BCA">
        <w:rPr>
          <w:rFonts w:asciiTheme="minorHAnsi" w:hAnsiTheme="minorHAnsi"/>
          <w:u w:val="single"/>
        </w:rPr>
        <w:t>Transfert des pouvoirs de police spéciale de la circulation et du stationnement</w:t>
      </w:r>
      <w:r>
        <w:rPr>
          <w:rFonts w:asciiTheme="minorHAnsi" w:hAnsiTheme="minorHAnsi"/>
        </w:rPr>
        <w:t xml:space="preserve"> :</w:t>
      </w:r>
    </w:p>
    <w:p w:rsidR="00B46BCA" w:rsidRDefault="00B46BCA" w:rsidP="00B46BCA">
      <w:pPr>
        <w:rPr>
          <w:rFonts w:asciiTheme="minorHAnsi" w:hAnsiTheme="minorHAnsi"/>
        </w:rPr>
      </w:pPr>
      <w:r>
        <w:rPr>
          <w:rFonts w:asciiTheme="minorHAnsi" w:hAnsiTheme="minorHAnsi"/>
        </w:rPr>
        <w:t xml:space="preserve">Madame le Maire </w:t>
      </w:r>
      <w:r w:rsidR="00C4272B">
        <w:rPr>
          <w:rFonts w:asciiTheme="minorHAnsi" w:hAnsiTheme="minorHAnsi"/>
        </w:rPr>
        <w:t>informe les</w:t>
      </w:r>
      <w:r>
        <w:rPr>
          <w:rFonts w:asciiTheme="minorHAnsi" w:hAnsiTheme="minorHAnsi"/>
        </w:rPr>
        <w:t xml:space="preserve"> membres du Conseil Municipal que le pouvoir de police spéciale de la circulation et du stationnement et celui de l'autorisation des taxis a été, en l'absence de l'opposition des Maires avant le 30 juin 2018, transféré au </w:t>
      </w:r>
      <w:r w:rsidR="00D40453">
        <w:rPr>
          <w:rFonts w:asciiTheme="minorHAnsi" w:hAnsiTheme="minorHAnsi"/>
        </w:rPr>
        <w:t xml:space="preserve">Président du </w:t>
      </w:r>
      <w:r>
        <w:rPr>
          <w:rFonts w:asciiTheme="minorHAnsi" w:hAnsiTheme="minorHAnsi"/>
        </w:rPr>
        <w:t>Conseil communautaire au 1er juillet 2018.</w:t>
      </w:r>
    </w:p>
    <w:p w:rsidR="00B46BCA" w:rsidRDefault="00C4272B" w:rsidP="00B46BCA">
      <w:pPr>
        <w:rPr>
          <w:rFonts w:asciiTheme="minorHAnsi" w:hAnsiTheme="minorHAnsi"/>
        </w:rPr>
      </w:pPr>
      <w:r>
        <w:rPr>
          <w:rFonts w:asciiTheme="minorHAnsi" w:hAnsiTheme="minorHAnsi"/>
        </w:rPr>
        <w:t>Monsieur le Président de la Communauté de communes a transmis u</w:t>
      </w:r>
      <w:r w:rsidR="00B46BCA">
        <w:rPr>
          <w:rFonts w:asciiTheme="minorHAnsi" w:hAnsiTheme="minorHAnsi"/>
        </w:rPr>
        <w:t>n courrier</w:t>
      </w:r>
      <w:r>
        <w:rPr>
          <w:rFonts w:asciiTheme="minorHAnsi" w:hAnsiTheme="minorHAnsi"/>
        </w:rPr>
        <w:t xml:space="preserve"> à Monsieur le</w:t>
      </w:r>
      <w:r w:rsidR="00B46BCA">
        <w:rPr>
          <w:rFonts w:asciiTheme="minorHAnsi" w:hAnsiTheme="minorHAnsi"/>
        </w:rPr>
        <w:t xml:space="preserve"> Préfet pour indiquer que le Conseil Communautaire souhaite s'opposer à ce transfert et demander une dérogation permettant au Conseil Communautaire de ne pas exercer ce pouvoir.</w:t>
      </w:r>
    </w:p>
    <w:p w:rsidR="00B46BCA" w:rsidRDefault="00B46BCA" w:rsidP="00B46BCA">
      <w:pPr>
        <w:rPr>
          <w:rFonts w:asciiTheme="minorHAnsi" w:hAnsiTheme="minorHAnsi"/>
        </w:rPr>
      </w:pPr>
      <w:r>
        <w:rPr>
          <w:rFonts w:asciiTheme="minorHAnsi" w:hAnsiTheme="minorHAnsi"/>
        </w:rPr>
        <w:t>Le Conseil Municipal propose de demander à Monsieur le Préfet d'accorder aux Maires des communes membres de la CCGB, par déro</w:t>
      </w:r>
      <w:r w:rsidR="00C4272B">
        <w:rPr>
          <w:rFonts w:asciiTheme="minorHAnsi" w:hAnsiTheme="minorHAnsi"/>
        </w:rPr>
        <w:t>gation, un délai supplémentaire</w:t>
      </w:r>
      <w:r>
        <w:rPr>
          <w:rFonts w:asciiTheme="minorHAnsi" w:hAnsiTheme="minorHAnsi"/>
        </w:rPr>
        <w:t xml:space="preserve"> pour s'opposer au </w:t>
      </w:r>
      <w:r>
        <w:rPr>
          <w:rFonts w:asciiTheme="minorHAnsi" w:hAnsiTheme="minorHAnsi"/>
        </w:rPr>
        <w:lastRenderedPageBreak/>
        <w:t>transfert de ces pouvoirs au Président de la Communauté de Communes, et que ce délai d'opposition de 6 mois soit reporté jusqu'au 31 décembre 2018.</w:t>
      </w:r>
    </w:p>
    <w:p w:rsidR="00B46BCA" w:rsidRDefault="00B46BCA" w:rsidP="00B46BCA">
      <w:pPr>
        <w:rPr>
          <w:rFonts w:asciiTheme="minorHAnsi" w:hAnsiTheme="minorHAnsi"/>
        </w:rPr>
      </w:pPr>
      <w:r w:rsidRPr="00B46BCA">
        <w:rPr>
          <w:rFonts w:asciiTheme="minorHAnsi" w:hAnsiTheme="minorHAnsi"/>
          <w:u w:val="single"/>
        </w:rPr>
        <w:t>Modifications statutaires</w:t>
      </w:r>
      <w:r>
        <w:rPr>
          <w:rFonts w:asciiTheme="minorHAnsi" w:hAnsiTheme="minorHAnsi"/>
        </w:rPr>
        <w:t xml:space="preserve"> :</w:t>
      </w:r>
    </w:p>
    <w:p w:rsidR="00C4272B" w:rsidRDefault="00C4272B" w:rsidP="00B46BCA">
      <w:pPr>
        <w:rPr>
          <w:rFonts w:asciiTheme="minorHAnsi" w:hAnsiTheme="minorHAnsi"/>
        </w:rPr>
      </w:pPr>
      <w:r>
        <w:rPr>
          <w:rFonts w:asciiTheme="minorHAnsi" w:hAnsiTheme="minorHAnsi"/>
        </w:rPr>
        <w:t xml:space="preserve">Madame le Maire informe le Conseil Municipal que les communautés de communes à fiscalité professionnelle unique bénéficiaient au 1er janvier 2018 de la bonification de leur DGF si elles exerçaient neuf des douze groupes de compétences </w:t>
      </w:r>
      <w:r w:rsidR="00B46BCA">
        <w:rPr>
          <w:rFonts w:asciiTheme="minorHAnsi" w:hAnsiTheme="minorHAnsi"/>
        </w:rPr>
        <w:t xml:space="preserve"> </w:t>
      </w:r>
      <w:r>
        <w:rPr>
          <w:rFonts w:asciiTheme="minorHAnsi" w:hAnsiTheme="minorHAnsi"/>
        </w:rPr>
        <w:t>fixés par l'article L5214-23-21 du Code Général des Collectivités Territoriales.</w:t>
      </w:r>
    </w:p>
    <w:p w:rsidR="00B46BCA" w:rsidRDefault="00C4272B" w:rsidP="00B46BCA">
      <w:pPr>
        <w:rPr>
          <w:rFonts w:asciiTheme="minorHAnsi" w:hAnsiTheme="minorHAnsi"/>
        </w:rPr>
      </w:pPr>
      <w:r>
        <w:rPr>
          <w:rFonts w:asciiTheme="minorHAnsi" w:hAnsiTheme="minorHAnsi"/>
        </w:rPr>
        <w:t xml:space="preserve"> L'article L5214-23-1 modifié par la loi n°201-1837 du 30 décembre 2017, stipule qu'à compter du 1er janvier 2018, le nombre minimum de compétences à exercer est de huit sur les douze groupes de compétence pour bénéficier de cette bonification.</w:t>
      </w:r>
    </w:p>
    <w:p w:rsidR="00C4272B" w:rsidRDefault="00C4272B" w:rsidP="00B46BCA">
      <w:pPr>
        <w:rPr>
          <w:rFonts w:asciiTheme="minorHAnsi" w:hAnsiTheme="minorHAnsi"/>
        </w:rPr>
      </w:pPr>
      <w:r>
        <w:rPr>
          <w:rFonts w:asciiTheme="minorHAnsi" w:hAnsiTheme="minorHAnsi"/>
        </w:rPr>
        <w:t>Madame le Maire informe les conseillers, qu'au regard des contraintes imposées sur la prise de compétence voirie, le Conseil Communautaire a décidé de restituer cette compétence aux communes.</w:t>
      </w:r>
    </w:p>
    <w:p w:rsidR="00CF118E" w:rsidRDefault="00CF118E" w:rsidP="00B46BCA">
      <w:pPr>
        <w:rPr>
          <w:rFonts w:asciiTheme="minorHAnsi" w:hAnsiTheme="minorHAnsi"/>
        </w:rPr>
      </w:pPr>
      <w:r>
        <w:rPr>
          <w:rFonts w:asciiTheme="minorHAnsi" w:hAnsiTheme="minorHAnsi"/>
        </w:rPr>
        <w:t>L'article 5 des statuts de la CCGB sera donc modifié.</w:t>
      </w:r>
    </w:p>
    <w:p w:rsidR="00CF118E" w:rsidRDefault="00CF118E" w:rsidP="00CF118E">
      <w:pPr>
        <w:rPr>
          <w:rFonts w:asciiTheme="minorHAnsi" w:hAnsiTheme="minorHAnsi"/>
        </w:rPr>
      </w:pPr>
      <w:r w:rsidRPr="00CF118E">
        <w:rPr>
          <w:rFonts w:asciiTheme="minorHAnsi" w:hAnsiTheme="minorHAnsi"/>
          <w:u w:val="single"/>
        </w:rPr>
        <w:t>Approbation des conclusions du rapport de la CLECT</w:t>
      </w:r>
      <w:r>
        <w:rPr>
          <w:rFonts w:asciiTheme="minorHAnsi" w:hAnsiTheme="minorHAnsi"/>
        </w:rPr>
        <w:t xml:space="preserve"> :</w:t>
      </w:r>
    </w:p>
    <w:p w:rsidR="00CF118E" w:rsidRDefault="00F66991" w:rsidP="00CF118E">
      <w:pPr>
        <w:rPr>
          <w:rFonts w:asciiTheme="minorHAnsi" w:hAnsiTheme="minorHAnsi"/>
        </w:rPr>
      </w:pPr>
      <w:r>
        <w:rPr>
          <w:rFonts w:asciiTheme="minorHAnsi" w:hAnsiTheme="minorHAnsi"/>
        </w:rPr>
        <w:t>Madame le Maire rappelle que le régime de la fiscalité professionnelle unique emporte transfert au profit de la Communauté de Communes, l'ensemble des prérogatives dévolues en matière d'établissement, de vote des taux et de perception du produit de la Cotisation Foncière des entreprises.</w:t>
      </w:r>
    </w:p>
    <w:p w:rsidR="00F66991" w:rsidRDefault="00F66991" w:rsidP="00CF118E">
      <w:pPr>
        <w:rPr>
          <w:rFonts w:asciiTheme="minorHAnsi" w:hAnsiTheme="minorHAnsi"/>
        </w:rPr>
      </w:pPr>
      <w:r>
        <w:rPr>
          <w:rFonts w:asciiTheme="minorHAnsi" w:hAnsiTheme="minorHAnsi"/>
        </w:rPr>
        <w:t>&lt;&lt;ce transfert induit, pour les communes membres, une perte de ressources fiscales liée à la perte de la fiscalité professionnelle communale, et qu'afin de compenser cette diminution de ressources communales, l'article 1609 nonies C du Code Général des Impôts, prévoit le versement par les EPCI à fiscalité professionnelle unique, d'une attribution de compensation aux communes membres.</w:t>
      </w:r>
    </w:p>
    <w:p w:rsidR="00F66991" w:rsidRDefault="00F66991" w:rsidP="00F66991">
      <w:pPr>
        <w:rPr>
          <w:rFonts w:asciiTheme="minorHAnsi" w:hAnsiTheme="minorHAnsi"/>
        </w:rPr>
      </w:pPr>
      <w:r>
        <w:rPr>
          <w:rFonts w:asciiTheme="minorHAnsi" w:hAnsiTheme="minorHAnsi"/>
        </w:rPr>
        <w:t>Il est précisé que le montant de cette attribution est égal au montant de la fiscalité professionnelle perçues par les communes l'année précédant l'adoption de la fiscalité professionnelle unique, minoré des charges transférées par les communes à la communauté de communes. Cette charge est évaluée par la Commission d'Evaluation des Charges Transférées (CLECT).</w:t>
      </w:r>
    </w:p>
    <w:p w:rsidR="00F66991" w:rsidRDefault="00F66991" w:rsidP="00F66991">
      <w:pPr>
        <w:rPr>
          <w:rFonts w:asciiTheme="minorHAnsi" w:hAnsiTheme="minorHAnsi"/>
        </w:rPr>
      </w:pPr>
      <w:r>
        <w:rPr>
          <w:rFonts w:asciiTheme="minorHAnsi" w:hAnsiTheme="minorHAnsi"/>
        </w:rPr>
        <w:t>Madame le Maire présente donc le rapport adopté par la CLECT.</w:t>
      </w:r>
    </w:p>
    <w:p w:rsidR="00F66991" w:rsidRDefault="00F66991" w:rsidP="00F66991">
      <w:pPr>
        <w:rPr>
          <w:rFonts w:asciiTheme="minorHAnsi" w:hAnsiTheme="minorHAnsi"/>
        </w:rPr>
      </w:pPr>
      <w:r>
        <w:rPr>
          <w:rFonts w:asciiTheme="minorHAnsi" w:hAnsiTheme="minorHAnsi"/>
        </w:rPr>
        <w:t>Le Conseil Municipal décide d'approuver les conclusions du rapport de la CLECT en date du 14 septembre 2018 et le montant des attributions de compensation définitives au titre de l'année 2018, et mandate Madame le Maire a effectuer toute démarche et à signer tous documents nécessaires à l'exécution de la présente délibération.</w:t>
      </w:r>
    </w:p>
    <w:p w:rsidR="00F66991" w:rsidRDefault="00F66991" w:rsidP="00F66991">
      <w:pPr>
        <w:rPr>
          <w:rFonts w:asciiTheme="minorHAnsi" w:hAnsiTheme="minorHAnsi"/>
        </w:rPr>
      </w:pPr>
      <w:r w:rsidRPr="00F66991">
        <w:rPr>
          <w:rFonts w:asciiTheme="minorHAnsi" w:hAnsiTheme="minorHAnsi"/>
          <w:u w:val="single"/>
        </w:rPr>
        <w:t>Approbation du rapport du SPANC</w:t>
      </w:r>
      <w:r>
        <w:rPr>
          <w:rFonts w:asciiTheme="minorHAnsi" w:hAnsiTheme="minorHAnsi"/>
        </w:rPr>
        <w:t xml:space="preserve"> :</w:t>
      </w:r>
    </w:p>
    <w:p w:rsidR="00F66991" w:rsidRDefault="00F66991" w:rsidP="00F66991">
      <w:pPr>
        <w:rPr>
          <w:rFonts w:asciiTheme="minorHAnsi" w:hAnsiTheme="minorHAnsi"/>
        </w:rPr>
      </w:pPr>
      <w:r>
        <w:rPr>
          <w:rFonts w:asciiTheme="minorHAnsi" w:hAnsiTheme="minorHAnsi"/>
        </w:rPr>
        <w:t>Madame le Maire présente au Conseil Municipal le rapport de l'exercice 2017 sur le prix et la qualité du SPANC.</w:t>
      </w:r>
    </w:p>
    <w:p w:rsidR="00F66991" w:rsidRDefault="00F66991" w:rsidP="00F66991">
      <w:pPr>
        <w:rPr>
          <w:rFonts w:asciiTheme="minorHAnsi" w:hAnsiTheme="minorHAnsi"/>
        </w:rPr>
      </w:pPr>
      <w:r>
        <w:rPr>
          <w:rFonts w:asciiTheme="minorHAnsi" w:hAnsiTheme="minorHAnsi"/>
        </w:rPr>
        <w:t>Le Conseil Municipal, après en avoir délibéré, décide d'approuver ce rapport.</w:t>
      </w:r>
    </w:p>
    <w:p w:rsidR="00F66991" w:rsidRDefault="001A5610" w:rsidP="00F66991">
      <w:pPr>
        <w:rPr>
          <w:rFonts w:asciiTheme="minorHAnsi" w:hAnsiTheme="minorHAnsi"/>
        </w:rPr>
      </w:pPr>
      <w:r w:rsidRPr="001A5610">
        <w:rPr>
          <w:rFonts w:asciiTheme="minorHAnsi" w:hAnsiTheme="minorHAnsi"/>
          <w:u w:val="single"/>
        </w:rPr>
        <w:t>Approbation du rapport annuel des OM</w:t>
      </w:r>
      <w:r>
        <w:rPr>
          <w:rFonts w:asciiTheme="minorHAnsi" w:hAnsiTheme="minorHAnsi"/>
        </w:rPr>
        <w:t xml:space="preserve"> :</w:t>
      </w:r>
    </w:p>
    <w:p w:rsidR="001A5610" w:rsidRDefault="001A5610" w:rsidP="00F66991">
      <w:pPr>
        <w:rPr>
          <w:rFonts w:asciiTheme="minorHAnsi" w:hAnsiTheme="minorHAnsi"/>
        </w:rPr>
      </w:pPr>
      <w:r>
        <w:rPr>
          <w:rFonts w:asciiTheme="minorHAnsi" w:hAnsiTheme="minorHAnsi"/>
        </w:rPr>
        <w:t>Madame le Maire présente au Conseil Municipal le rapport de l'exercice 2017 sur le prix et la qualité du service public de gestion des déchets.</w:t>
      </w:r>
    </w:p>
    <w:p w:rsidR="00523E49" w:rsidRDefault="001A5610" w:rsidP="00F66991">
      <w:pPr>
        <w:rPr>
          <w:rFonts w:asciiTheme="minorHAnsi" w:hAnsiTheme="minorHAnsi"/>
        </w:rPr>
      </w:pPr>
      <w:r>
        <w:rPr>
          <w:rFonts w:asciiTheme="minorHAnsi" w:hAnsiTheme="minorHAnsi"/>
        </w:rPr>
        <w:t>Le Conseil Municipal, après en avoir délibéré, décide d'approuver ce rapport.</w:t>
      </w:r>
    </w:p>
    <w:p w:rsidR="00523E49" w:rsidRDefault="00523E49" w:rsidP="00523E49">
      <w:pPr>
        <w:rPr>
          <w:rFonts w:asciiTheme="minorHAnsi" w:hAnsiTheme="minorHAnsi"/>
        </w:rPr>
      </w:pPr>
      <w:r w:rsidRPr="00523E49">
        <w:rPr>
          <w:rFonts w:asciiTheme="minorHAnsi" w:hAnsiTheme="minorHAnsi"/>
          <w:b/>
          <w:u w:val="single"/>
        </w:rPr>
        <w:t>Convention pour participation financière des communes extérieures à l'agglomération du Grand Sénonais</w:t>
      </w:r>
      <w:r>
        <w:rPr>
          <w:rFonts w:asciiTheme="minorHAnsi" w:hAnsiTheme="minorHAnsi"/>
        </w:rPr>
        <w:t xml:space="preserve"> :</w:t>
      </w:r>
    </w:p>
    <w:p w:rsidR="00523E49" w:rsidRDefault="00523E49" w:rsidP="00523E49">
      <w:pPr>
        <w:rPr>
          <w:rFonts w:asciiTheme="minorHAnsi" w:hAnsiTheme="minorHAnsi"/>
        </w:rPr>
      </w:pPr>
      <w:r>
        <w:rPr>
          <w:rFonts w:asciiTheme="minorHAnsi" w:hAnsiTheme="minorHAnsi"/>
        </w:rPr>
        <w:t>Madame le Maire informe le Conseil Municipal que les communes extérieures à l'agglomération sénonaise peuvent faire bénéficier à leurs habitants, des tarifs de la communauté d'agglomération concernant l'enseignement artistique pluridisciplinaire.</w:t>
      </w:r>
      <w:r w:rsidR="00BE5136">
        <w:rPr>
          <w:rFonts w:asciiTheme="minorHAnsi" w:hAnsiTheme="minorHAnsi"/>
        </w:rPr>
        <w:t xml:space="preserve"> La différence entre les tarifs serait à la charge de la commune signataire de la convention.</w:t>
      </w:r>
    </w:p>
    <w:p w:rsidR="001A5610" w:rsidRDefault="00523E49" w:rsidP="00523E49">
      <w:pPr>
        <w:rPr>
          <w:rFonts w:asciiTheme="minorHAnsi" w:hAnsiTheme="minorHAnsi"/>
        </w:rPr>
      </w:pPr>
      <w:r>
        <w:rPr>
          <w:rFonts w:asciiTheme="minorHAnsi" w:hAnsiTheme="minorHAnsi"/>
        </w:rPr>
        <w:t xml:space="preserve">Cet enseignement étant dispensé par l'école de musique de la communauté de communes du Gâtinais, le Conseil Municipal </w:t>
      </w:r>
      <w:r w:rsidR="00BE5136">
        <w:rPr>
          <w:rFonts w:asciiTheme="minorHAnsi" w:hAnsiTheme="minorHAnsi"/>
        </w:rPr>
        <w:t>décide de ne pas accepter cette convention.</w:t>
      </w:r>
    </w:p>
    <w:p w:rsidR="00BE5136" w:rsidRDefault="00BE5136" w:rsidP="00523E49">
      <w:pPr>
        <w:rPr>
          <w:rFonts w:asciiTheme="minorHAnsi" w:hAnsiTheme="minorHAnsi"/>
        </w:rPr>
      </w:pPr>
      <w:r w:rsidRPr="00BE5136">
        <w:rPr>
          <w:rFonts w:asciiTheme="minorHAnsi" w:hAnsiTheme="minorHAnsi"/>
          <w:b/>
          <w:u w:val="single"/>
        </w:rPr>
        <w:t>Affaires diverses</w:t>
      </w:r>
      <w:r>
        <w:rPr>
          <w:rFonts w:asciiTheme="minorHAnsi" w:hAnsiTheme="minorHAnsi"/>
        </w:rPr>
        <w:t xml:space="preserve"> :</w:t>
      </w:r>
    </w:p>
    <w:p w:rsidR="00BE5136" w:rsidRDefault="00BE5136" w:rsidP="00523E49">
      <w:pPr>
        <w:rPr>
          <w:rFonts w:asciiTheme="minorHAnsi" w:hAnsiTheme="minorHAnsi"/>
        </w:rPr>
      </w:pPr>
      <w:r w:rsidRPr="007F2141">
        <w:rPr>
          <w:rFonts w:asciiTheme="minorHAnsi" w:hAnsiTheme="minorHAnsi"/>
          <w:u w:val="single"/>
        </w:rPr>
        <w:t>Compteur LINK</w:t>
      </w:r>
      <w:r w:rsidR="00050C0E">
        <w:rPr>
          <w:rFonts w:asciiTheme="minorHAnsi" w:hAnsiTheme="minorHAnsi"/>
          <w:u w:val="single"/>
        </w:rPr>
        <w:t>Y</w:t>
      </w:r>
      <w:r>
        <w:rPr>
          <w:rFonts w:asciiTheme="minorHAnsi" w:hAnsiTheme="minorHAnsi"/>
        </w:rPr>
        <w:t xml:space="preserve"> :</w:t>
      </w:r>
    </w:p>
    <w:p w:rsidR="00BE5136" w:rsidRDefault="00BE5136" w:rsidP="00523E49">
      <w:pPr>
        <w:rPr>
          <w:rFonts w:asciiTheme="minorHAnsi" w:hAnsiTheme="minorHAnsi"/>
        </w:rPr>
      </w:pPr>
      <w:r>
        <w:rPr>
          <w:rFonts w:asciiTheme="minorHAnsi" w:hAnsiTheme="minorHAnsi"/>
        </w:rPr>
        <w:t xml:space="preserve">Madame le Maire donne lecture </w:t>
      </w:r>
      <w:r w:rsidR="007F2141">
        <w:rPr>
          <w:rFonts w:asciiTheme="minorHAnsi" w:hAnsiTheme="minorHAnsi"/>
        </w:rPr>
        <w:t>du</w:t>
      </w:r>
      <w:r>
        <w:rPr>
          <w:rFonts w:asciiTheme="minorHAnsi" w:hAnsiTheme="minorHAnsi"/>
        </w:rPr>
        <w:t xml:space="preserve"> courrier d'un administré concernant l'installation future des compteurs LINK</w:t>
      </w:r>
      <w:r w:rsidR="00050C0E">
        <w:rPr>
          <w:rFonts w:asciiTheme="minorHAnsi" w:hAnsiTheme="minorHAnsi"/>
        </w:rPr>
        <w:t>Y</w:t>
      </w:r>
      <w:r>
        <w:rPr>
          <w:rFonts w:asciiTheme="minorHAnsi" w:hAnsiTheme="minorHAnsi"/>
        </w:rPr>
        <w:t xml:space="preserve"> et demandant au Conseil Municipal de prendre une délibération interdisant l'élimination des compteurs existants,</w:t>
      </w:r>
      <w:r w:rsidR="005F7A95">
        <w:rPr>
          <w:rFonts w:asciiTheme="minorHAnsi" w:hAnsiTheme="minorHAnsi"/>
        </w:rPr>
        <w:t xml:space="preserve"> notamment pour les personnes n'y</w:t>
      </w:r>
      <w:r>
        <w:rPr>
          <w:rFonts w:asciiTheme="minorHAnsi" w:hAnsiTheme="minorHAnsi"/>
        </w:rPr>
        <w:t xml:space="preserve"> étant pas favorables.</w:t>
      </w:r>
    </w:p>
    <w:p w:rsidR="00BE5136" w:rsidRDefault="00BE5136" w:rsidP="00523E49">
      <w:pPr>
        <w:rPr>
          <w:rFonts w:asciiTheme="minorHAnsi" w:hAnsiTheme="minorHAnsi"/>
        </w:rPr>
      </w:pPr>
      <w:r>
        <w:rPr>
          <w:rFonts w:asciiTheme="minorHAnsi" w:hAnsiTheme="minorHAnsi"/>
        </w:rPr>
        <w:lastRenderedPageBreak/>
        <w:t>La commune n'étant pas propriétaire des réseaux, ne peut en aucun cas s'opposer à la pose de ces compteurs, ni interdire leur déploiement sur leur territoire. Les particuliers qui refusent la pose de ces compteurs seront soumis à un relevé "spécial" payant au moins une fois par an.</w:t>
      </w:r>
    </w:p>
    <w:p w:rsidR="00BE5136" w:rsidRPr="00BE5136" w:rsidRDefault="00BE5136" w:rsidP="00BE5136">
      <w:pPr>
        <w:rPr>
          <w:rFonts w:asciiTheme="minorHAnsi" w:hAnsiTheme="minorHAnsi"/>
        </w:rPr>
      </w:pPr>
    </w:p>
    <w:p w:rsidR="00BE5136" w:rsidRDefault="00BE5136" w:rsidP="00BE5136">
      <w:pPr>
        <w:rPr>
          <w:rFonts w:asciiTheme="minorHAnsi" w:hAnsiTheme="minorHAnsi"/>
        </w:rPr>
      </w:pPr>
    </w:p>
    <w:p w:rsidR="00BE5136" w:rsidRDefault="00BE5136" w:rsidP="00BE5136">
      <w:pPr>
        <w:tabs>
          <w:tab w:val="left" w:pos="7125"/>
        </w:tabs>
        <w:rPr>
          <w:rFonts w:asciiTheme="minorHAnsi" w:hAnsiTheme="minorHAnsi"/>
        </w:rPr>
      </w:pPr>
      <w:r>
        <w:rPr>
          <w:rFonts w:asciiTheme="minorHAnsi" w:hAnsiTheme="minorHAnsi"/>
        </w:rPr>
        <w:tab/>
        <w:t>Le Maire,</w:t>
      </w:r>
    </w:p>
    <w:p w:rsidR="00BE5136" w:rsidRDefault="00BE5136" w:rsidP="00BE5136">
      <w:pPr>
        <w:tabs>
          <w:tab w:val="left" w:pos="7125"/>
        </w:tabs>
        <w:rPr>
          <w:rFonts w:asciiTheme="minorHAnsi" w:hAnsiTheme="minorHAnsi"/>
        </w:rPr>
      </w:pPr>
      <w:r>
        <w:rPr>
          <w:rFonts w:asciiTheme="minorHAnsi" w:hAnsiTheme="minorHAnsi"/>
        </w:rPr>
        <w:tab/>
        <w:t>Florence BARDOT.</w:t>
      </w:r>
    </w:p>
    <w:p w:rsidR="00AB4A34" w:rsidRDefault="00AB4A34" w:rsidP="00BE5136">
      <w:pPr>
        <w:tabs>
          <w:tab w:val="left" w:pos="7125"/>
        </w:tabs>
        <w:rPr>
          <w:rFonts w:asciiTheme="minorHAnsi" w:hAnsiTheme="minorHAnsi"/>
        </w:rPr>
      </w:pPr>
    </w:p>
    <w:p w:rsidR="00AB4A34" w:rsidRDefault="00AB4A34" w:rsidP="00BE5136">
      <w:pPr>
        <w:tabs>
          <w:tab w:val="left" w:pos="7125"/>
        </w:tabs>
        <w:rPr>
          <w:rFonts w:asciiTheme="minorHAnsi" w:hAnsiTheme="minorHAnsi"/>
        </w:rPr>
      </w:pPr>
    </w:p>
    <w:p w:rsidR="00AB4A34" w:rsidRDefault="00AB4A34" w:rsidP="00BE5136">
      <w:pPr>
        <w:tabs>
          <w:tab w:val="left" w:pos="7125"/>
        </w:tabs>
        <w:rPr>
          <w:rFonts w:asciiTheme="minorHAnsi" w:hAnsiTheme="minorHAnsi"/>
        </w:rPr>
      </w:pPr>
    </w:p>
    <w:p w:rsidR="00AB4A34" w:rsidRDefault="00AB4A34" w:rsidP="00BE5136">
      <w:pPr>
        <w:tabs>
          <w:tab w:val="left" w:pos="7125"/>
        </w:tabs>
        <w:rPr>
          <w:rFonts w:asciiTheme="minorHAnsi" w:hAnsiTheme="minorHAnsi"/>
        </w:rPr>
      </w:pPr>
    </w:p>
    <w:p w:rsidR="00AB4A34" w:rsidRDefault="00AB4A34" w:rsidP="00BE5136">
      <w:pPr>
        <w:tabs>
          <w:tab w:val="left" w:pos="7125"/>
        </w:tabs>
        <w:rPr>
          <w:rFonts w:asciiTheme="minorHAnsi" w:hAnsiTheme="minorHAnsi"/>
        </w:rPr>
      </w:pPr>
    </w:p>
    <w:p w:rsidR="00AB4A34" w:rsidRDefault="00AB4A34" w:rsidP="00BE5136">
      <w:pPr>
        <w:tabs>
          <w:tab w:val="left" w:pos="7125"/>
        </w:tabs>
        <w:rPr>
          <w:rFonts w:asciiTheme="minorHAnsi" w:hAnsiTheme="minorHAnsi"/>
        </w:rPr>
      </w:pPr>
    </w:p>
    <w:p w:rsidR="007F2141" w:rsidRDefault="007F2141" w:rsidP="00BE5136">
      <w:pPr>
        <w:tabs>
          <w:tab w:val="left" w:pos="7125"/>
        </w:tabs>
        <w:rPr>
          <w:rFonts w:asciiTheme="minorHAnsi" w:hAnsiTheme="minorHAnsi"/>
        </w:rPr>
      </w:pPr>
    </w:p>
    <w:p w:rsidR="007F2141" w:rsidRPr="007F2141" w:rsidRDefault="007F2141" w:rsidP="007F2141">
      <w:pPr>
        <w:rPr>
          <w:rFonts w:asciiTheme="minorHAnsi" w:hAnsiTheme="minorHAnsi"/>
        </w:rPr>
      </w:pPr>
    </w:p>
    <w:p w:rsidR="007F2141" w:rsidRPr="007F2141" w:rsidRDefault="007F2141" w:rsidP="007F2141">
      <w:pPr>
        <w:rPr>
          <w:rFonts w:asciiTheme="minorHAnsi" w:hAnsiTheme="minorHAnsi"/>
        </w:rPr>
      </w:pPr>
    </w:p>
    <w:p w:rsidR="007F2141" w:rsidRPr="007F2141" w:rsidRDefault="00A80B18" w:rsidP="007F2141">
      <w:pPr>
        <w:rPr>
          <w:rFonts w:asciiTheme="minorHAnsi" w:hAnsiTheme="minorHAnsi"/>
        </w:rPr>
      </w:pPr>
      <w:r>
        <w:rPr>
          <w:rFonts w:asciiTheme="minorHAnsi" w:hAnsiTheme="minorHAnsi"/>
          <w:noProof/>
        </w:rPr>
        <w:pict>
          <v:shapetype id="_x0000_t32" coordsize="21600,21600" o:spt="32" o:oned="t" path="m,l21600,21600e" filled="f">
            <v:path arrowok="t" fillok="f" o:connecttype="none"/>
            <o:lock v:ext="edit" shapetype="t"/>
          </v:shapetype>
          <v:shape id="_x0000_s1032" type="#_x0000_t32" style="position:absolute;margin-left:-54.15pt;margin-top:6.95pt;width:609pt;height:1.5pt;flip:y;z-index:251658752" o:connectortype="straight"/>
        </w:pict>
      </w:r>
    </w:p>
    <w:p w:rsidR="007F2141" w:rsidRDefault="007F2141" w:rsidP="007F2141">
      <w:pPr>
        <w:rPr>
          <w:rFonts w:asciiTheme="minorHAnsi" w:hAnsiTheme="minorHAnsi"/>
        </w:rPr>
      </w:pPr>
    </w:p>
    <w:p w:rsidR="00F627C2" w:rsidRPr="00F627C2" w:rsidRDefault="007F2141" w:rsidP="007F2141">
      <w:pPr>
        <w:tabs>
          <w:tab w:val="left" w:pos="3840"/>
        </w:tabs>
        <w:rPr>
          <w:rFonts w:asciiTheme="minorHAnsi" w:hAnsiTheme="minorHAnsi"/>
          <w:b/>
        </w:rPr>
      </w:pPr>
      <w:r>
        <w:rPr>
          <w:rFonts w:asciiTheme="minorHAnsi" w:hAnsiTheme="minorHAnsi"/>
        </w:rPr>
        <w:tab/>
      </w:r>
      <w:r w:rsidR="00F627C2">
        <w:rPr>
          <w:rFonts w:asciiTheme="minorHAnsi" w:hAnsiTheme="minorHAnsi"/>
          <w:b/>
        </w:rPr>
        <w:t>INFORMATION</w:t>
      </w:r>
    </w:p>
    <w:p w:rsidR="00F627C2" w:rsidRPr="00F627C2" w:rsidRDefault="00F627C2" w:rsidP="00F627C2">
      <w:pPr>
        <w:rPr>
          <w:rFonts w:asciiTheme="minorHAnsi" w:hAnsiTheme="minorHAnsi"/>
        </w:rPr>
      </w:pPr>
    </w:p>
    <w:p w:rsidR="00F627C2" w:rsidRDefault="00F627C2" w:rsidP="00F627C2">
      <w:pPr>
        <w:rPr>
          <w:rFonts w:asciiTheme="minorHAnsi" w:hAnsiTheme="minorHAnsi"/>
        </w:rPr>
      </w:pPr>
    </w:p>
    <w:p w:rsidR="00AB4A34" w:rsidRDefault="00F627C2" w:rsidP="00F627C2">
      <w:pPr>
        <w:rPr>
          <w:rFonts w:asciiTheme="minorHAnsi" w:hAnsiTheme="minorHAnsi"/>
        </w:rPr>
      </w:pPr>
      <w:r w:rsidRPr="00F627C2">
        <w:rPr>
          <w:rFonts w:asciiTheme="minorHAnsi" w:hAnsiTheme="minorHAnsi"/>
          <w:u w:val="single"/>
        </w:rPr>
        <w:t>Commémoration du 11 novembre</w:t>
      </w:r>
      <w:r>
        <w:rPr>
          <w:rFonts w:asciiTheme="minorHAnsi" w:hAnsiTheme="minorHAnsi"/>
        </w:rPr>
        <w:t xml:space="preserve"> :</w:t>
      </w:r>
    </w:p>
    <w:p w:rsidR="00F627C2" w:rsidRDefault="00F627C2" w:rsidP="00F627C2">
      <w:pPr>
        <w:rPr>
          <w:rFonts w:asciiTheme="minorHAnsi" w:hAnsiTheme="minorHAnsi"/>
        </w:rPr>
      </w:pPr>
      <w:r>
        <w:rPr>
          <w:rFonts w:asciiTheme="minorHAnsi" w:hAnsiTheme="minorHAnsi"/>
        </w:rPr>
        <w:t>La population et les enfants sont invités à se joindre au Conseil Municipal et aux Anciens Combattants, pour commémorer, toutes générations confondues, l'armistice du 11 novembre 1918.</w:t>
      </w:r>
    </w:p>
    <w:p w:rsidR="00F627C2" w:rsidRDefault="00F627C2" w:rsidP="00F627C2">
      <w:pPr>
        <w:rPr>
          <w:rFonts w:asciiTheme="minorHAnsi" w:hAnsiTheme="minorHAnsi"/>
        </w:rPr>
      </w:pPr>
      <w:r>
        <w:rPr>
          <w:rFonts w:asciiTheme="minorHAnsi" w:hAnsiTheme="minorHAnsi"/>
        </w:rPr>
        <w:t>9H45   : rassemblement devant la salle des fêtes pour se rendre en cortège au monument aux morts</w:t>
      </w:r>
    </w:p>
    <w:p w:rsidR="00F627C2" w:rsidRDefault="00F627C2" w:rsidP="00F627C2">
      <w:pPr>
        <w:rPr>
          <w:rFonts w:asciiTheme="minorHAnsi" w:hAnsiTheme="minorHAnsi"/>
        </w:rPr>
      </w:pPr>
      <w:r>
        <w:rPr>
          <w:rFonts w:asciiTheme="minorHAnsi" w:hAnsiTheme="minorHAnsi"/>
        </w:rPr>
        <w:t>10H00 : Cérémonie au Monuments aux morts</w:t>
      </w:r>
    </w:p>
    <w:p w:rsidR="00F627C2" w:rsidRPr="00F627C2" w:rsidRDefault="00F627C2" w:rsidP="00F627C2">
      <w:pPr>
        <w:rPr>
          <w:rFonts w:asciiTheme="minorHAnsi" w:hAnsiTheme="minorHAnsi"/>
        </w:rPr>
      </w:pPr>
      <w:r>
        <w:rPr>
          <w:rFonts w:asciiTheme="minorHAnsi" w:hAnsiTheme="minorHAnsi"/>
        </w:rPr>
        <w:t>Un pot amical sera offert à la population après la cérémonie.</w:t>
      </w:r>
    </w:p>
    <w:sectPr w:rsidR="00F627C2" w:rsidRPr="00F627C2" w:rsidSect="00476D3F">
      <w:pgSz w:w="11906" w:h="16838"/>
      <w:pgMar w:top="709" w:right="991" w:bottom="142"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91" w:rsidRDefault="00A97591" w:rsidP="007D560B">
      <w:r>
        <w:separator/>
      </w:r>
    </w:p>
  </w:endnote>
  <w:endnote w:type="continuationSeparator" w:id="0">
    <w:p w:rsidR="00A97591" w:rsidRDefault="00A97591" w:rsidP="007D56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91" w:rsidRDefault="00A97591" w:rsidP="007D560B">
      <w:r>
        <w:separator/>
      </w:r>
    </w:p>
  </w:footnote>
  <w:footnote w:type="continuationSeparator" w:id="0">
    <w:p w:rsidR="00A97591" w:rsidRDefault="00A97591" w:rsidP="007D5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8E3"/>
    <w:multiLevelType w:val="hybridMultilevel"/>
    <w:tmpl w:val="F9CCA6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19702F"/>
    <w:multiLevelType w:val="hybridMultilevel"/>
    <w:tmpl w:val="85BCEB56"/>
    <w:lvl w:ilvl="0" w:tplc="44828374">
      <w:start w:val="1"/>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9F81C68"/>
    <w:multiLevelType w:val="hybridMultilevel"/>
    <w:tmpl w:val="CD2246FA"/>
    <w:lvl w:ilvl="0" w:tplc="6A4A1DA6">
      <w:start w:val="4"/>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0C6402ED"/>
    <w:multiLevelType w:val="hybridMultilevel"/>
    <w:tmpl w:val="9A540A22"/>
    <w:lvl w:ilvl="0" w:tplc="9D3A28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FE3B7F"/>
    <w:multiLevelType w:val="hybridMultilevel"/>
    <w:tmpl w:val="6B54CF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B803E1"/>
    <w:multiLevelType w:val="hybridMultilevel"/>
    <w:tmpl w:val="FC56F714"/>
    <w:lvl w:ilvl="0" w:tplc="6E9CBD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385CC8"/>
    <w:multiLevelType w:val="hybridMultilevel"/>
    <w:tmpl w:val="DCF430BE"/>
    <w:lvl w:ilvl="0" w:tplc="C0284DFA">
      <w:start w:val="3"/>
      <w:numFmt w:val="bullet"/>
      <w:lvlText w:val="-"/>
      <w:lvlJc w:val="left"/>
      <w:pPr>
        <w:ind w:left="1350" w:hanging="360"/>
      </w:pPr>
      <w:rPr>
        <w:rFonts w:ascii="Times New Roman" w:eastAsia="Times New Roman" w:hAnsi="Times New Roman" w:cs="Times New Roman"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7">
    <w:nsid w:val="398605FC"/>
    <w:multiLevelType w:val="hybridMultilevel"/>
    <w:tmpl w:val="12F6ACC8"/>
    <w:lvl w:ilvl="0" w:tplc="1130A590">
      <w:start w:val="14"/>
      <w:numFmt w:val="bullet"/>
      <w:lvlText w:val="-"/>
      <w:lvlJc w:val="left"/>
      <w:pPr>
        <w:tabs>
          <w:tab w:val="num" w:pos="1650"/>
        </w:tabs>
        <w:ind w:left="1650" w:hanging="360"/>
      </w:pPr>
      <w:rPr>
        <w:rFonts w:ascii="Times New Roman" w:eastAsia="Times New Roman" w:hAnsi="Times New Roman" w:cs="Times New Roman" w:hint="default"/>
      </w:rPr>
    </w:lvl>
    <w:lvl w:ilvl="1" w:tplc="040C0003" w:tentative="1">
      <w:start w:val="1"/>
      <w:numFmt w:val="bullet"/>
      <w:lvlText w:val="o"/>
      <w:lvlJc w:val="left"/>
      <w:pPr>
        <w:tabs>
          <w:tab w:val="num" w:pos="2370"/>
        </w:tabs>
        <w:ind w:left="2370" w:hanging="360"/>
      </w:pPr>
      <w:rPr>
        <w:rFonts w:ascii="Courier New" w:hAnsi="Courier New" w:hint="default"/>
      </w:rPr>
    </w:lvl>
    <w:lvl w:ilvl="2" w:tplc="040C0005" w:tentative="1">
      <w:start w:val="1"/>
      <w:numFmt w:val="bullet"/>
      <w:lvlText w:val=""/>
      <w:lvlJc w:val="left"/>
      <w:pPr>
        <w:tabs>
          <w:tab w:val="num" w:pos="3090"/>
        </w:tabs>
        <w:ind w:left="3090" w:hanging="360"/>
      </w:pPr>
      <w:rPr>
        <w:rFonts w:ascii="Wingdings" w:hAnsi="Wingdings" w:hint="default"/>
      </w:rPr>
    </w:lvl>
    <w:lvl w:ilvl="3" w:tplc="040C0001" w:tentative="1">
      <w:start w:val="1"/>
      <w:numFmt w:val="bullet"/>
      <w:lvlText w:val=""/>
      <w:lvlJc w:val="left"/>
      <w:pPr>
        <w:tabs>
          <w:tab w:val="num" w:pos="3810"/>
        </w:tabs>
        <w:ind w:left="3810" w:hanging="360"/>
      </w:pPr>
      <w:rPr>
        <w:rFonts w:ascii="Symbol" w:hAnsi="Symbol" w:hint="default"/>
      </w:rPr>
    </w:lvl>
    <w:lvl w:ilvl="4" w:tplc="040C0003" w:tentative="1">
      <w:start w:val="1"/>
      <w:numFmt w:val="bullet"/>
      <w:lvlText w:val="o"/>
      <w:lvlJc w:val="left"/>
      <w:pPr>
        <w:tabs>
          <w:tab w:val="num" w:pos="4530"/>
        </w:tabs>
        <w:ind w:left="4530" w:hanging="360"/>
      </w:pPr>
      <w:rPr>
        <w:rFonts w:ascii="Courier New" w:hAnsi="Courier New" w:hint="default"/>
      </w:rPr>
    </w:lvl>
    <w:lvl w:ilvl="5" w:tplc="040C0005" w:tentative="1">
      <w:start w:val="1"/>
      <w:numFmt w:val="bullet"/>
      <w:lvlText w:val=""/>
      <w:lvlJc w:val="left"/>
      <w:pPr>
        <w:tabs>
          <w:tab w:val="num" w:pos="5250"/>
        </w:tabs>
        <w:ind w:left="5250" w:hanging="360"/>
      </w:pPr>
      <w:rPr>
        <w:rFonts w:ascii="Wingdings" w:hAnsi="Wingdings" w:hint="default"/>
      </w:rPr>
    </w:lvl>
    <w:lvl w:ilvl="6" w:tplc="040C0001" w:tentative="1">
      <w:start w:val="1"/>
      <w:numFmt w:val="bullet"/>
      <w:lvlText w:val=""/>
      <w:lvlJc w:val="left"/>
      <w:pPr>
        <w:tabs>
          <w:tab w:val="num" w:pos="5970"/>
        </w:tabs>
        <w:ind w:left="5970" w:hanging="360"/>
      </w:pPr>
      <w:rPr>
        <w:rFonts w:ascii="Symbol" w:hAnsi="Symbol" w:hint="default"/>
      </w:rPr>
    </w:lvl>
    <w:lvl w:ilvl="7" w:tplc="040C0003" w:tentative="1">
      <w:start w:val="1"/>
      <w:numFmt w:val="bullet"/>
      <w:lvlText w:val="o"/>
      <w:lvlJc w:val="left"/>
      <w:pPr>
        <w:tabs>
          <w:tab w:val="num" w:pos="6690"/>
        </w:tabs>
        <w:ind w:left="6690" w:hanging="360"/>
      </w:pPr>
      <w:rPr>
        <w:rFonts w:ascii="Courier New" w:hAnsi="Courier New" w:hint="default"/>
      </w:rPr>
    </w:lvl>
    <w:lvl w:ilvl="8" w:tplc="040C0005" w:tentative="1">
      <w:start w:val="1"/>
      <w:numFmt w:val="bullet"/>
      <w:lvlText w:val=""/>
      <w:lvlJc w:val="left"/>
      <w:pPr>
        <w:tabs>
          <w:tab w:val="num" w:pos="7410"/>
        </w:tabs>
        <w:ind w:left="7410" w:hanging="360"/>
      </w:pPr>
      <w:rPr>
        <w:rFonts w:ascii="Wingdings" w:hAnsi="Wingdings" w:hint="default"/>
      </w:rPr>
    </w:lvl>
  </w:abstractNum>
  <w:abstractNum w:abstractNumId="8">
    <w:nsid w:val="3BC95713"/>
    <w:multiLevelType w:val="hybridMultilevel"/>
    <w:tmpl w:val="8EF6149E"/>
    <w:lvl w:ilvl="0" w:tplc="AE92C502">
      <w:numFmt w:val="bullet"/>
      <w:lvlText w:val="-"/>
      <w:lvlJc w:val="left"/>
      <w:pPr>
        <w:ind w:left="1470" w:hanging="360"/>
      </w:pPr>
      <w:rPr>
        <w:rFonts w:ascii="Times New Roman" w:eastAsia="Times New Roman" w:hAnsi="Times New Roman" w:cs="Times New Roman"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9">
    <w:nsid w:val="3C6E0DB5"/>
    <w:multiLevelType w:val="hybridMultilevel"/>
    <w:tmpl w:val="18F6193E"/>
    <w:lvl w:ilvl="0" w:tplc="020CD5F8">
      <w:start w:val="12"/>
      <w:numFmt w:val="bullet"/>
      <w:lvlText w:val="-"/>
      <w:lvlJc w:val="left"/>
      <w:pPr>
        <w:ind w:left="1680" w:hanging="360"/>
      </w:pPr>
      <w:rPr>
        <w:rFonts w:ascii="Times New Roman" w:eastAsia="Times New Roman" w:hAnsi="Times New Roman" w:cs="Times New Roman"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10">
    <w:nsid w:val="3EA57BCA"/>
    <w:multiLevelType w:val="hybridMultilevel"/>
    <w:tmpl w:val="6E1ED1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07E5119"/>
    <w:multiLevelType w:val="hybridMultilevel"/>
    <w:tmpl w:val="7D328C76"/>
    <w:lvl w:ilvl="0" w:tplc="619050F6">
      <w:start w:val="3"/>
      <w:numFmt w:val="bullet"/>
      <w:lvlText w:val="-"/>
      <w:lvlJc w:val="left"/>
      <w:pPr>
        <w:ind w:left="1245" w:hanging="360"/>
      </w:pPr>
      <w:rPr>
        <w:rFonts w:ascii="Arial" w:eastAsia="Times New Roman" w:hAnsi="Arial" w:cs="Aria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2">
    <w:nsid w:val="41551FFA"/>
    <w:multiLevelType w:val="hybridMultilevel"/>
    <w:tmpl w:val="A60A6B54"/>
    <w:lvl w:ilvl="0" w:tplc="7AC676E4">
      <w:start w:val="4"/>
      <w:numFmt w:val="bullet"/>
      <w:lvlText w:val="-"/>
      <w:lvlJc w:val="left"/>
      <w:pPr>
        <w:ind w:left="1530" w:hanging="360"/>
      </w:pPr>
      <w:rPr>
        <w:rFonts w:ascii="Times New Roman" w:eastAsia="Times New Roman" w:hAnsi="Times New Roman" w:cs="Times New Roman"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3">
    <w:nsid w:val="44F35348"/>
    <w:multiLevelType w:val="hybridMultilevel"/>
    <w:tmpl w:val="497C99E6"/>
    <w:lvl w:ilvl="0" w:tplc="112C210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B386B5E"/>
    <w:multiLevelType w:val="hybridMultilevel"/>
    <w:tmpl w:val="45E85F82"/>
    <w:lvl w:ilvl="0" w:tplc="E030312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D976DA"/>
    <w:multiLevelType w:val="hybridMultilevel"/>
    <w:tmpl w:val="D630AF52"/>
    <w:lvl w:ilvl="0" w:tplc="CF34A3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54BF7B2F"/>
    <w:multiLevelType w:val="hybridMultilevel"/>
    <w:tmpl w:val="AC388C6C"/>
    <w:lvl w:ilvl="0" w:tplc="844E29FA">
      <w:start w:val="26"/>
      <w:numFmt w:val="bullet"/>
      <w:lvlText w:val="-"/>
      <w:lvlJc w:val="left"/>
      <w:pPr>
        <w:ind w:left="1545" w:hanging="360"/>
      </w:pPr>
      <w:rPr>
        <w:rFonts w:ascii="Times New Roman" w:eastAsia="Times New Roman" w:hAnsi="Times New Roman" w:cs="Times New Roman"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17">
    <w:nsid w:val="584A628C"/>
    <w:multiLevelType w:val="hybridMultilevel"/>
    <w:tmpl w:val="AF2E0E2C"/>
    <w:lvl w:ilvl="0" w:tplc="48B4B4B8">
      <w:start w:val="11"/>
      <w:numFmt w:val="bullet"/>
      <w:lvlText w:val="-"/>
      <w:lvlJc w:val="left"/>
      <w:pPr>
        <w:ind w:left="1410" w:hanging="360"/>
      </w:pPr>
      <w:rPr>
        <w:rFonts w:ascii="Times New Roman" w:eastAsia="Times New Roman" w:hAnsi="Times New Roman" w:cs="Times New Roman" w:hint="default"/>
        <w:sz w:val="24"/>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18">
    <w:nsid w:val="5A2F087E"/>
    <w:multiLevelType w:val="hybridMultilevel"/>
    <w:tmpl w:val="501CAE9A"/>
    <w:lvl w:ilvl="0" w:tplc="05DE748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nsid w:val="69110974"/>
    <w:multiLevelType w:val="hybridMultilevel"/>
    <w:tmpl w:val="A522A8F8"/>
    <w:lvl w:ilvl="0" w:tplc="7EAE56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FA1DC7"/>
    <w:multiLevelType w:val="hybridMultilevel"/>
    <w:tmpl w:val="AE06AF14"/>
    <w:lvl w:ilvl="0" w:tplc="7FDCAB56">
      <w:start w:val="4"/>
      <w:numFmt w:val="bullet"/>
      <w:lvlText w:val="-"/>
      <w:lvlJc w:val="left"/>
      <w:pPr>
        <w:ind w:left="1065" w:hanging="360"/>
      </w:pPr>
      <w:rPr>
        <w:rFonts w:ascii="Arial" w:eastAsia="Times New Roman" w:hAnsi="Arial" w:cs="Arial" w:hint="default"/>
        <w:b w:val="0"/>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nsid w:val="70774A14"/>
    <w:multiLevelType w:val="hybridMultilevel"/>
    <w:tmpl w:val="25D6C7E8"/>
    <w:lvl w:ilvl="0" w:tplc="7EAE56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25567E"/>
    <w:multiLevelType w:val="hybridMultilevel"/>
    <w:tmpl w:val="002C02EE"/>
    <w:lvl w:ilvl="0" w:tplc="9250B0B8">
      <w:start w:val="215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45A670B"/>
    <w:multiLevelType w:val="hybridMultilevel"/>
    <w:tmpl w:val="9A484BE4"/>
    <w:lvl w:ilvl="0" w:tplc="5B16C6A8">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nsid w:val="7E8D2A68"/>
    <w:multiLevelType w:val="hybridMultilevel"/>
    <w:tmpl w:val="BF7EC252"/>
    <w:lvl w:ilvl="0" w:tplc="A08EF15A">
      <w:start w:val="2"/>
      <w:numFmt w:val="bullet"/>
      <w:lvlText w:val="-"/>
      <w:lvlJc w:val="left"/>
      <w:pPr>
        <w:ind w:left="1365" w:hanging="360"/>
      </w:pPr>
      <w:rPr>
        <w:rFonts w:ascii="Times New Roman" w:eastAsia="Times New Roman" w:hAnsi="Times New Roman" w:cs="Times New Roman"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num w:numId="1">
    <w:abstractNumId w:val="10"/>
  </w:num>
  <w:num w:numId="2">
    <w:abstractNumId w:val="0"/>
  </w:num>
  <w:num w:numId="3">
    <w:abstractNumId w:val="7"/>
  </w:num>
  <w:num w:numId="4">
    <w:abstractNumId w:val="17"/>
  </w:num>
  <w:num w:numId="5">
    <w:abstractNumId w:val="2"/>
  </w:num>
  <w:num w:numId="6">
    <w:abstractNumId w:val="13"/>
  </w:num>
  <w:num w:numId="7">
    <w:abstractNumId w:val="15"/>
  </w:num>
  <w:num w:numId="8">
    <w:abstractNumId w:val="23"/>
  </w:num>
  <w:num w:numId="9">
    <w:abstractNumId w:val="3"/>
  </w:num>
  <w:num w:numId="10">
    <w:abstractNumId w:val="8"/>
  </w:num>
  <w:num w:numId="11">
    <w:abstractNumId w:val="9"/>
  </w:num>
  <w:num w:numId="12">
    <w:abstractNumId w:val="6"/>
  </w:num>
  <w:num w:numId="13">
    <w:abstractNumId w:val="20"/>
  </w:num>
  <w:num w:numId="14">
    <w:abstractNumId w:val="11"/>
  </w:num>
  <w:num w:numId="15">
    <w:abstractNumId w:val="22"/>
  </w:num>
  <w:num w:numId="16">
    <w:abstractNumId w:val="1"/>
  </w:num>
  <w:num w:numId="17">
    <w:abstractNumId w:val="4"/>
  </w:num>
  <w:num w:numId="18">
    <w:abstractNumId w:val="18"/>
  </w:num>
  <w:num w:numId="19">
    <w:abstractNumId w:val="12"/>
  </w:num>
  <w:num w:numId="20">
    <w:abstractNumId w:val="16"/>
  </w:num>
  <w:num w:numId="21">
    <w:abstractNumId w:val="24"/>
  </w:num>
  <w:num w:numId="22">
    <w:abstractNumId w:val="5"/>
  </w:num>
  <w:num w:numId="23">
    <w:abstractNumId w:val="21"/>
  </w:num>
  <w:num w:numId="24">
    <w:abstractNumId w:val="1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rsids>
    <w:rsidRoot w:val="00684F62"/>
    <w:rsid w:val="000048CB"/>
    <w:rsid w:val="00006051"/>
    <w:rsid w:val="000111A4"/>
    <w:rsid w:val="00014583"/>
    <w:rsid w:val="0003069C"/>
    <w:rsid w:val="00043F91"/>
    <w:rsid w:val="00044DBF"/>
    <w:rsid w:val="00046CCF"/>
    <w:rsid w:val="000479CE"/>
    <w:rsid w:val="00050C0E"/>
    <w:rsid w:val="0005691C"/>
    <w:rsid w:val="00057644"/>
    <w:rsid w:val="00063A3A"/>
    <w:rsid w:val="000652C1"/>
    <w:rsid w:val="000659FF"/>
    <w:rsid w:val="00065C2D"/>
    <w:rsid w:val="00066056"/>
    <w:rsid w:val="00070255"/>
    <w:rsid w:val="00070775"/>
    <w:rsid w:val="00073742"/>
    <w:rsid w:val="0007429B"/>
    <w:rsid w:val="00077BE1"/>
    <w:rsid w:val="00080E6B"/>
    <w:rsid w:val="0008498E"/>
    <w:rsid w:val="000861F6"/>
    <w:rsid w:val="00086841"/>
    <w:rsid w:val="000877F8"/>
    <w:rsid w:val="00094AD3"/>
    <w:rsid w:val="00094F42"/>
    <w:rsid w:val="00096C15"/>
    <w:rsid w:val="000A0226"/>
    <w:rsid w:val="000A607D"/>
    <w:rsid w:val="000B04E7"/>
    <w:rsid w:val="000B4512"/>
    <w:rsid w:val="000B61A7"/>
    <w:rsid w:val="000D3859"/>
    <w:rsid w:val="000E5A8F"/>
    <w:rsid w:val="000E6EF1"/>
    <w:rsid w:val="000F0494"/>
    <w:rsid w:val="000F080D"/>
    <w:rsid w:val="000F4D4A"/>
    <w:rsid w:val="00100957"/>
    <w:rsid w:val="0011114C"/>
    <w:rsid w:val="00113787"/>
    <w:rsid w:val="00121246"/>
    <w:rsid w:val="00127664"/>
    <w:rsid w:val="00131A11"/>
    <w:rsid w:val="00137A1E"/>
    <w:rsid w:val="00141ED6"/>
    <w:rsid w:val="00147D0C"/>
    <w:rsid w:val="00156415"/>
    <w:rsid w:val="00171D4A"/>
    <w:rsid w:val="00172253"/>
    <w:rsid w:val="00177538"/>
    <w:rsid w:val="001A4BC1"/>
    <w:rsid w:val="001A5610"/>
    <w:rsid w:val="001A70B9"/>
    <w:rsid w:val="001B2166"/>
    <w:rsid w:val="001B34C8"/>
    <w:rsid w:val="001B372B"/>
    <w:rsid w:val="001B4B31"/>
    <w:rsid w:val="001B7722"/>
    <w:rsid w:val="001C1C11"/>
    <w:rsid w:val="001D0072"/>
    <w:rsid w:val="001D2F23"/>
    <w:rsid w:val="001E0055"/>
    <w:rsid w:val="001E2E9D"/>
    <w:rsid w:val="001E3008"/>
    <w:rsid w:val="001E3177"/>
    <w:rsid w:val="001E4927"/>
    <w:rsid w:val="001F348E"/>
    <w:rsid w:val="001F6AA7"/>
    <w:rsid w:val="002027E5"/>
    <w:rsid w:val="00204FBB"/>
    <w:rsid w:val="002068AA"/>
    <w:rsid w:val="00206F18"/>
    <w:rsid w:val="00207B24"/>
    <w:rsid w:val="00207ECC"/>
    <w:rsid w:val="002127B0"/>
    <w:rsid w:val="00215467"/>
    <w:rsid w:val="002159AB"/>
    <w:rsid w:val="002167BC"/>
    <w:rsid w:val="0022057B"/>
    <w:rsid w:val="00221461"/>
    <w:rsid w:val="002267C2"/>
    <w:rsid w:val="002319BB"/>
    <w:rsid w:val="00231F89"/>
    <w:rsid w:val="00240811"/>
    <w:rsid w:val="00240EE7"/>
    <w:rsid w:val="00240F7C"/>
    <w:rsid w:val="00241CD9"/>
    <w:rsid w:val="0024298C"/>
    <w:rsid w:val="002556F4"/>
    <w:rsid w:val="002609BF"/>
    <w:rsid w:val="002636E0"/>
    <w:rsid w:val="00265785"/>
    <w:rsid w:val="002703A4"/>
    <w:rsid w:val="00271889"/>
    <w:rsid w:val="002732D4"/>
    <w:rsid w:val="0027515E"/>
    <w:rsid w:val="00282FF2"/>
    <w:rsid w:val="0028475C"/>
    <w:rsid w:val="00285506"/>
    <w:rsid w:val="00293DAB"/>
    <w:rsid w:val="00297449"/>
    <w:rsid w:val="002A16E6"/>
    <w:rsid w:val="002A5012"/>
    <w:rsid w:val="002A7074"/>
    <w:rsid w:val="002B356B"/>
    <w:rsid w:val="002C26DB"/>
    <w:rsid w:val="002C2A03"/>
    <w:rsid w:val="002C2E3F"/>
    <w:rsid w:val="002C4D93"/>
    <w:rsid w:val="002D0F11"/>
    <w:rsid w:val="002D1FEC"/>
    <w:rsid w:val="002D31EC"/>
    <w:rsid w:val="002D5A55"/>
    <w:rsid w:val="002E3403"/>
    <w:rsid w:val="002E4D27"/>
    <w:rsid w:val="002E52D6"/>
    <w:rsid w:val="002E5D37"/>
    <w:rsid w:val="002E7518"/>
    <w:rsid w:val="002F0321"/>
    <w:rsid w:val="002F1E18"/>
    <w:rsid w:val="002F21E2"/>
    <w:rsid w:val="002F48D9"/>
    <w:rsid w:val="002F7B52"/>
    <w:rsid w:val="003103A7"/>
    <w:rsid w:val="00312F94"/>
    <w:rsid w:val="003150F7"/>
    <w:rsid w:val="00316F1E"/>
    <w:rsid w:val="0032180A"/>
    <w:rsid w:val="003230A7"/>
    <w:rsid w:val="00324BC4"/>
    <w:rsid w:val="00327E2B"/>
    <w:rsid w:val="00333AD8"/>
    <w:rsid w:val="003342D0"/>
    <w:rsid w:val="00340724"/>
    <w:rsid w:val="0034313D"/>
    <w:rsid w:val="00346078"/>
    <w:rsid w:val="003520AA"/>
    <w:rsid w:val="0035518E"/>
    <w:rsid w:val="00356D57"/>
    <w:rsid w:val="003614D2"/>
    <w:rsid w:val="003676EA"/>
    <w:rsid w:val="0037618E"/>
    <w:rsid w:val="0037733A"/>
    <w:rsid w:val="003803B1"/>
    <w:rsid w:val="003815E4"/>
    <w:rsid w:val="00386CFA"/>
    <w:rsid w:val="0039750B"/>
    <w:rsid w:val="003A0E9E"/>
    <w:rsid w:val="003A5EFC"/>
    <w:rsid w:val="003B0DBB"/>
    <w:rsid w:val="003B33D5"/>
    <w:rsid w:val="003B45B2"/>
    <w:rsid w:val="003D4F88"/>
    <w:rsid w:val="003D62D7"/>
    <w:rsid w:val="003E0096"/>
    <w:rsid w:val="003E01B6"/>
    <w:rsid w:val="003E0367"/>
    <w:rsid w:val="00403CDE"/>
    <w:rsid w:val="00403D10"/>
    <w:rsid w:val="00404D65"/>
    <w:rsid w:val="0040683A"/>
    <w:rsid w:val="0041546C"/>
    <w:rsid w:val="004168BB"/>
    <w:rsid w:val="004223A1"/>
    <w:rsid w:val="00422E03"/>
    <w:rsid w:val="0042367F"/>
    <w:rsid w:val="004276E3"/>
    <w:rsid w:val="004330DA"/>
    <w:rsid w:val="004332A4"/>
    <w:rsid w:val="0043711E"/>
    <w:rsid w:val="00444E64"/>
    <w:rsid w:val="0044550C"/>
    <w:rsid w:val="004466F1"/>
    <w:rsid w:val="0044775A"/>
    <w:rsid w:val="0045080F"/>
    <w:rsid w:val="00451F32"/>
    <w:rsid w:val="00454583"/>
    <w:rsid w:val="0046061F"/>
    <w:rsid w:val="00461E1C"/>
    <w:rsid w:val="00461E84"/>
    <w:rsid w:val="0046707A"/>
    <w:rsid w:val="00472A7E"/>
    <w:rsid w:val="004739EE"/>
    <w:rsid w:val="004741DE"/>
    <w:rsid w:val="00475215"/>
    <w:rsid w:val="00476385"/>
    <w:rsid w:val="004764C9"/>
    <w:rsid w:val="00476D3F"/>
    <w:rsid w:val="0048491C"/>
    <w:rsid w:val="00487C5B"/>
    <w:rsid w:val="0049630C"/>
    <w:rsid w:val="004966C5"/>
    <w:rsid w:val="00497ACF"/>
    <w:rsid w:val="004A3973"/>
    <w:rsid w:val="004A7572"/>
    <w:rsid w:val="004B3281"/>
    <w:rsid w:val="004B6306"/>
    <w:rsid w:val="004B63AE"/>
    <w:rsid w:val="004C2855"/>
    <w:rsid w:val="004C2CD3"/>
    <w:rsid w:val="004C43AF"/>
    <w:rsid w:val="004D1907"/>
    <w:rsid w:val="004D6987"/>
    <w:rsid w:val="004E0146"/>
    <w:rsid w:val="004E5385"/>
    <w:rsid w:val="004E70E0"/>
    <w:rsid w:val="004F3916"/>
    <w:rsid w:val="004F3E77"/>
    <w:rsid w:val="004F528B"/>
    <w:rsid w:val="005019B3"/>
    <w:rsid w:val="00510641"/>
    <w:rsid w:val="00512681"/>
    <w:rsid w:val="00512952"/>
    <w:rsid w:val="00514155"/>
    <w:rsid w:val="00515C75"/>
    <w:rsid w:val="005176E0"/>
    <w:rsid w:val="00520B2E"/>
    <w:rsid w:val="00523E49"/>
    <w:rsid w:val="00534B87"/>
    <w:rsid w:val="00534DCA"/>
    <w:rsid w:val="00535270"/>
    <w:rsid w:val="005368C3"/>
    <w:rsid w:val="00537AFD"/>
    <w:rsid w:val="0054502E"/>
    <w:rsid w:val="005456D9"/>
    <w:rsid w:val="0054701C"/>
    <w:rsid w:val="00547A9F"/>
    <w:rsid w:val="005545CB"/>
    <w:rsid w:val="00555B36"/>
    <w:rsid w:val="00560388"/>
    <w:rsid w:val="00565A05"/>
    <w:rsid w:val="00566CA8"/>
    <w:rsid w:val="005742AE"/>
    <w:rsid w:val="005813AB"/>
    <w:rsid w:val="0058183F"/>
    <w:rsid w:val="005819A4"/>
    <w:rsid w:val="005856D6"/>
    <w:rsid w:val="0058792E"/>
    <w:rsid w:val="0059285E"/>
    <w:rsid w:val="005A27FE"/>
    <w:rsid w:val="005A415D"/>
    <w:rsid w:val="005A56B3"/>
    <w:rsid w:val="005B0686"/>
    <w:rsid w:val="005B0D06"/>
    <w:rsid w:val="005C0705"/>
    <w:rsid w:val="005C1BAA"/>
    <w:rsid w:val="005C30B4"/>
    <w:rsid w:val="005C41E5"/>
    <w:rsid w:val="005C4321"/>
    <w:rsid w:val="005C4D25"/>
    <w:rsid w:val="005E7587"/>
    <w:rsid w:val="005F1F75"/>
    <w:rsid w:val="005F22F2"/>
    <w:rsid w:val="005F3C47"/>
    <w:rsid w:val="005F5DF3"/>
    <w:rsid w:val="005F6DDF"/>
    <w:rsid w:val="005F7A95"/>
    <w:rsid w:val="0060101A"/>
    <w:rsid w:val="00601329"/>
    <w:rsid w:val="006049A7"/>
    <w:rsid w:val="0060756E"/>
    <w:rsid w:val="006118D0"/>
    <w:rsid w:val="00613D5C"/>
    <w:rsid w:val="00621288"/>
    <w:rsid w:val="00621C59"/>
    <w:rsid w:val="00626E58"/>
    <w:rsid w:val="006356B9"/>
    <w:rsid w:val="006463DD"/>
    <w:rsid w:val="00646F89"/>
    <w:rsid w:val="00654007"/>
    <w:rsid w:val="00656545"/>
    <w:rsid w:val="0065670C"/>
    <w:rsid w:val="00657EBE"/>
    <w:rsid w:val="00665CDC"/>
    <w:rsid w:val="00674C55"/>
    <w:rsid w:val="006753FA"/>
    <w:rsid w:val="00680565"/>
    <w:rsid w:val="00684F62"/>
    <w:rsid w:val="006909BD"/>
    <w:rsid w:val="00693FBE"/>
    <w:rsid w:val="0069478E"/>
    <w:rsid w:val="006A4ACC"/>
    <w:rsid w:val="006A5CDA"/>
    <w:rsid w:val="006B56B3"/>
    <w:rsid w:val="006B62A5"/>
    <w:rsid w:val="006C4811"/>
    <w:rsid w:val="006D5C4C"/>
    <w:rsid w:val="006D5C96"/>
    <w:rsid w:val="006E0E11"/>
    <w:rsid w:val="006E2122"/>
    <w:rsid w:val="006E51E5"/>
    <w:rsid w:val="006F1474"/>
    <w:rsid w:val="006F2188"/>
    <w:rsid w:val="006F458D"/>
    <w:rsid w:val="006F4F96"/>
    <w:rsid w:val="00707623"/>
    <w:rsid w:val="00714498"/>
    <w:rsid w:val="00716A77"/>
    <w:rsid w:val="00724C74"/>
    <w:rsid w:val="00725BEC"/>
    <w:rsid w:val="00726148"/>
    <w:rsid w:val="0072759C"/>
    <w:rsid w:val="0073131F"/>
    <w:rsid w:val="007334D4"/>
    <w:rsid w:val="00736AFD"/>
    <w:rsid w:val="007414A3"/>
    <w:rsid w:val="00745D56"/>
    <w:rsid w:val="00753434"/>
    <w:rsid w:val="00753D80"/>
    <w:rsid w:val="00754316"/>
    <w:rsid w:val="00764675"/>
    <w:rsid w:val="00766BBE"/>
    <w:rsid w:val="007729E7"/>
    <w:rsid w:val="00773B8D"/>
    <w:rsid w:val="007745DD"/>
    <w:rsid w:val="007756FD"/>
    <w:rsid w:val="00777658"/>
    <w:rsid w:val="0078090A"/>
    <w:rsid w:val="007826D5"/>
    <w:rsid w:val="00782954"/>
    <w:rsid w:val="007841A3"/>
    <w:rsid w:val="007906D7"/>
    <w:rsid w:val="007979E3"/>
    <w:rsid w:val="007A695D"/>
    <w:rsid w:val="007B096B"/>
    <w:rsid w:val="007B35EB"/>
    <w:rsid w:val="007B3F86"/>
    <w:rsid w:val="007B78E2"/>
    <w:rsid w:val="007C636C"/>
    <w:rsid w:val="007D560B"/>
    <w:rsid w:val="007E110E"/>
    <w:rsid w:val="007E483B"/>
    <w:rsid w:val="007E4BE9"/>
    <w:rsid w:val="007F0A0C"/>
    <w:rsid w:val="007F2141"/>
    <w:rsid w:val="00800307"/>
    <w:rsid w:val="00805605"/>
    <w:rsid w:val="008058DF"/>
    <w:rsid w:val="0080747E"/>
    <w:rsid w:val="0081185A"/>
    <w:rsid w:val="00812948"/>
    <w:rsid w:val="0082113F"/>
    <w:rsid w:val="00822131"/>
    <w:rsid w:val="00825AA2"/>
    <w:rsid w:val="00836273"/>
    <w:rsid w:val="00836B10"/>
    <w:rsid w:val="00840D12"/>
    <w:rsid w:val="0085678F"/>
    <w:rsid w:val="00857D6E"/>
    <w:rsid w:val="0086101B"/>
    <w:rsid w:val="00862BF5"/>
    <w:rsid w:val="00862C83"/>
    <w:rsid w:val="00863293"/>
    <w:rsid w:val="00866F2F"/>
    <w:rsid w:val="0087754E"/>
    <w:rsid w:val="0088056B"/>
    <w:rsid w:val="00883F81"/>
    <w:rsid w:val="00887DDD"/>
    <w:rsid w:val="00894970"/>
    <w:rsid w:val="00896F62"/>
    <w:rsid w:val="008A10F7"/>
    <w:rsid w:val="008A237E"/>
    <w:rsid w:val="008A3E3D"/>
    <w:rsid w:val="008B2B94"/>
    <w:rsid w:val="008C4DDB"/>
    <w:rsid w:val="008D37A5"/>
    <w:rsid w:val="008D414E"/>
    <w:rsid w:val="008E2A3D"/>
    <w:rsid w:val="008E2BCA"/>
    <w:rsid w:val="008F2487"/>
    <w:rsid w:val="008F352B"/>
    <w:rsid w:val="008F5F3A"/>
    <w:rsid w:val="008F6DDD"/>
    <w:rsid w:val="00900039"/>
    <w:rsid w:val="00900319"/>
    <w:rsid w:val="009030DB"/>
    <w:rsid w:val="009112CB"/>
    <w:rsid w:val="00912C2A"/>
    <w:rsid w:val="00925201"/>
    <w:rsid w:val="009273F0"/>
    <w:rsid w:val="009323E2"/>
    <w:rsid w:val="0093617E"/>
    <w:rsid w:val="00944B18"/>
    <w:rsid w:val="00950773"/>
    <w:rsid w:val="00951A87"/>
    <w:rsid w:val="0095749F"/>
    <w:rsid w:val="00962299"/>
    <w:rsid w:val="00962904"/>
    <w:rsid w:val="009659CA"/>
    <w:rsid w:val="00971B5A"/>
    <w:rsid w:val="009725B8"/>
    <w:rsid w:val="00973823"/>
    <w:rsid w:val="00980B0A"/>
    <w:rsid w:val="0098258C"/>
    <w:rsid w:val="009827FE"/>
    <w:rsid w:val="009831CA"/>
    <w:rsid w:val="00983A3D"/>
    <w:rsid w:val="00983FCF"/>
    <w:rsid w:val="00992063"/>
    <w:rsid w:val="0099372F"/>
    <w:rsid w:val="00996CB0"/>
    <w:rsid w:val="009A5B48"/>
    <w:rsid w:val="009B1D8E"/>
    <w:rsid w:val="009B2A4B"/>
    <w:rsid w:val="009B3711"/>
    <w:rsid w:val="009B69E2"/>
    <w:rsid w:val="009B6A5F"/>
    <w:rsid w:val="009C0CB9"/>
    <w:rsid w:val="009C74E5"/>
    <w:rsid w:val="009D26D0"/>
    <w:rsid w:val="009D55F0"/>
    <w:rsid w:val="009F3E0E"/>
    <w:rsid w:val="00A01880"/>
    <w:rsid w:val="00A0299D"/>
    <w:rsid w:val="00A035D6"/>
    <w:rsid w:val="00A1293A"/>
    <w:rsid w:val="00A1316B"/>
    <w:rsid w:val="00A1470D"/>
    <w:rsid w:val="00A15164"/>
    <w:rsid w:val="00A21455"/>
    <w:rsid w:val="00A215C0"/>
    <w:rsid w:val="00A241CC"/>
    <w:rsid w:val="00A2420E"/>
    <w:rsid w:val="00A252E2"/>
    <w:rsid w:val="00A275C1"/>
    <w:rsid w:val="00A318C1"/>
    <w:rsid w:val="00A33533"/>
    <w:rsid w:val="00A34824"/>
    <w:rsid w:val="00A35ABF"/>
    <w:rsid w:val="00A35DA0"/>
    <w:rsid w:val="00A36683"/>
    <w:rsid w:val="00A373F8"/>
    <w:rsid w:val="00A4459A"/>
    <w:rsid w:val="00A473B0"/>
    <w:rsid w:val="00A47838"/>
    <w:rsid w:val="00A54ABB"/>
    <w:rsid w:val="00A61D74"/>
    <w:rsid w:val="00A64D65"/>
    <w:rsid w:val="00A6719D"/>
    <w:rsid w:val="00A73D09"/>
    <w:rsid w:val="00A80B18"/>
    <w:rsid w:val="00A81C9D"/>
    <w:rsid w:val="00A82671"/>
    <w:rsid w:val="00A83154"/>
    <w:rsid w:val="00A93794"/>
    <w:rsid w:val="00A97591"/>
    <w:rsid w:val="00AA375D"/>
    <w:rsid w:val="00AA3A1C"/>
    <w:rsid w:val="00AA3D3A"/>
    <w:rsid w:val="00AA7D88"/>
    <w:rsid w:val="00AB4A34"/>
    <w:rsid w:val="00AB4CCD"/>
    <w:rsid w:val="00AC4A8E"/>
    <w:rsid w:val="00AD2226"/>
    <w:rsid w:val="00AD22E1"/>
    <w:rsid w:val="00AD3863"/>
    <w:rsid w:val="00AD3BF0"/>
    <w:rsid w:val="00AE1A72"/>
    <w:rsid w:val="00AF1344"/>
    <w:rsid w:val="00AF34F9"/>
    <w:rsid w:val="00AF4C7D"/>
    <w:rsid w:val="00B03AC1"/>
    <w:rsid w:val="00B07582"/>
    <w:rsid w:val="00B17A32"/>
    <w:rsid w:val="00B20120"/>
    <w:rsid w:val="00B20A15"/>
    <w:rsid w:val="00B21431"/>
    <w:rsid w:val="00B222B5"/>
    <w:rsid w:val="00B23D22"/>
    <w:rsid w:val="00B30E36"/>
    <w:rsid w:val="00B34630"/>
    <w:rsid w:val="00B45142"/>
    <w:rsid w:val="00B46BCA"/>
    <w:rsid w:val="00B47488"/>
    <w:rsid w:val="00B50DB4"/>
    <w:rsid w:val="00B5381C"/>
    <w:rsid w:val="00B57CE5"/>
    <w:rsid w:val="00B60BA1"/>
    <w:rsid w:val="00B62D80"/>
    <w:rsid w:val="00B632E5"/>
    <w:rsid w:val="00B63B3D"/>
    <w:rsid w:val="00B643E0"/>
    <w:rsid w:val="00B708C2"/>
    <w:rsid w:val="00B70EDA"/>
    <w:rsid w:val="00B731FB"/>
    <w:rsid w:val="00B76D24"/>
    <w:rsid w:val="00B83F54"/>
    <w:rsid w:val="00B83F71"/>
    <w:rsid w:val="00B87032"/>
    <w:rsid w:val="00B9768C"/>
    <w:rsid w:val="00B97CE7"/>
    <w:rsid w:val="00B97F34"/>
    <w:rsid w:val="00BA2AF3"/>
    <w:rsid w:val="00BA67B4"/>
    <w:rsid w:val="00BB247B"/>
    <w:rsid w:val="00BB33CD"/>
    <w:rsid w:val="00BB7788"/>
    <w:rsid w:val="00BC69B2"/>
    <w:rsid w:val="00BC71D2"/>
    <w:rsid w:val="00BD15D4"/>
    <w:rsid w:val="00BD161C"/>
    <w:rsid w:val="00BE0DF5"/>
    <w:rsid w:val="00BE5136"/>
    <w:rsid w:val="00BE60A9"/>
    <w:rsid w:val="00BF531F"/>
    <w:rsid w:val="00BF6C7B"/>
    <w:rsid w:val="00C044E9"/>
    <w:rsid w:val="00C059F3"/>
    <w:rsid w:val="00C06E2F"/>
    <w:rsid w:val="00C14B6F"/>
    <w:rsid w:val="00C15562"/>
    <w:rsid w:val="00C16712"/>
    <w:rsid w:val="00C17AAB"/>
    <w:rsid w:val="00C22825"/>
    <w:rsid w:val="00C22EED"/>
    <w:rsid w:val="00C243DF"/>
    <w:rsid w:val="00C2491D"/>
    <w:rsid w:val="00C31C7E"/>
    <w:rsid w:val="00C36A53"/>
    <w:rsid w:val="00C40AF4"/>
    <w:rsid w:val="00C4272B"/>
    <w:rsid w:val="00C446AC"/>
    <w:rsid w:val="00C45D6B"/>
    <w:rsid w:val="00C53277"/>
    <w:rsid w:val="00C56216"/>
    <w:rsid w:val="00C60856"/>
    <w:rsid w:val="00C67C4F"/>
    <w:rsid w:val="00C74850"/>
    <w:rsid w:val="00C74B31"/>
    <w:rsid w:val="00C76C71"/>
    <w:rsid w:val="00C80243"/>
    <w:rsid w:val="00C81D41"/>
    <w:rsid w:val="00C84B73"/>
    <w:rsid w:val="00C85426"/>
    <w:rsid w:val="00C9047F"/>
    <w:rsid w:val="00C94E7D"/>
    <w:rsid w:val="00CA66FD"/>
    <w:rsid w:val="00CB0D16"/>
    <w:rsid w:val="00CB1391"/>
    <w:rsid w:val="00CC1858"/>
    <w:rsid w:val="00CD23CE"/>
    <w:rsid w:val="00CD4479"/>
    <w:rsid w:val="00CD6AB0"/>
    <w:rsid w:val="00CE2E68"/>
    <w:rsid w:val="00CE4AE6"/>
    <w:rsid w:val="00CF118E"/>
    <w:rsid w:val="00CF178F"/>
    <w:rsid w:val="00CF398C"/>
    <w:rsid w:val="00CF413C"/>
    <w:rsid w:val="00CF4C43"/>
    <w:rsid w:val="00CF5294"/>
    <w:rsid w:val="00CF63C1"/>
    <w:rsid w:val="00D035EB"/>
    <w:rsid w:val="00D069E4"/>
    <w:rsid w:val="00D171F4"/>
    <w:rsid w:val="00D218CF"/>
    <w:rsid w:val="00D2596E"/>
    <w:rsid w:val="00D32028"/>
    <w:rsid w:val="00D33F04"/>
    <w:rsid w:val="00D37B08"/>
    <w:rsid w:val="00D40453"/>
    <w:rsid w:val="00D439F0"/>
    <w:rsid w:val="00D465DC"/>
    <w:rsid w:val="00D50A13"/>
    <w:rsid w:val="00D52F40"/>
    <w:rsid w:val="00D53005"/>
    <w:rsid w:val="00D53D10"/>
    <w:rsid w:val="00D53F1D"/>
    <w:rsid w:val="00D60670"/>
    <w:rsid w:val="00D61B36"/>
    <w:rsid w:val="00D62B6F"/>
    <w:rsid w:val="00D6727C"/>
    <w:rsid w:val="00D73F83"/>
    <w:rsid w:val="00D74468"/>
    <w:rsid w:val="00D74C78"/>
    <w:rsid w:val="00D7649D"/>
    <w:rsid w:val="00D84938"/>
    <w:rsid w:val="00D85A99"/>
    <w:rsid w:val="00D90059"/>
    <w:rsid w:val="00D91770"/>
    <w:rsid w:val="00D91B60"/>
    <w:rsid w:val="00D979A7"/>
    <w:rsid w:val="00DA127B"/>
    <w:rsid w:val="00DA5FB4"/>
    <w:rsid w:val="00DB3AD9"/>
    <w:rsid w:val="00DB3B29"/>
    <w:rsid w:val="00DB3E71"/>
    <w:rsid w:val="00DB43C1"/>
    <w:rsid w:val="00DC3C3C"/>
    <w:rsid w:val="00DD0691"/>
    <w:rsid w:val="00DD0F95"/>
    <w:rsid w:val="00DD23A3"/>
    <w:rsid w:val="00DE1E3F"/>
    <w:rsid w:val="00DE3528"/>
    <w:rsid w:val="00DE553D"/>
    <w:rsid w:val="00E220A4"/>
    <w:rsid w:val="00E22784"/>
    <w:rsid w:val="00E3265E"/>
    <w:rsid w:val="00E328B5"/>
    <w:rsid w:val="00E32A58"/>
    <w:rsid w:val="00E33B65"/>
    <w:rsid w:val="00E405E6"/>
    <w:rsid w:val="00E4178A"/>
    <w:rsid w:val="00E436CE"/>
    <w:rsid w:val="00E505B4"/>
    <w:rsid w:val="00E54357"/>
    <w:rsid w:val="00E56B8B"/>
    <w:rsid w:val="00E5728F"/>
    <w:rsid w:val="00E65A00"/>
    <w:rsid w:val="00E67FF6"/>
    <w:rsid w:val="00E73A5C"/>
    <w:rsid w:val="00E77AC4"/>
    <w:rsid w:val="00E800B7"/>
    <w:rsid w:val="00E82BB5"/>
    <w:rsid w:val="00E84AED"/>
    <w:rsid w:val="00E9022F"/>
    <w:rsid w:val="00E94283"/>
    <w:rsid w:val="00E9555E"/>
    <w:rsid w:val="00E96E05"/>
    <w:rsid w:val="00EA2B0C"/>
    <w:rsid w:val="00EA6A70"/>
    <w:rsid w:val="00EA7EB7"/>
    <w:rsid w:val="00EB2945"/>
    <w:rsid w:val="00EB6482"/>
    <w:rsid w:val="00EC0E64"/>
    <w:rsid w:val="00EC1572"/>
    <w:rsid w:val="00EC1617"/>
    <w:rsid w:val="00ED6B4C"/>
    <w:rsid w:val="00EE02A7"/>
    <w:rsid w:val="00EE376F"/>
    <w:rsid w:val="00EE3BF5"/>
    <w:rsid w:val="00EF3008"/>
    <w:rsid w:val="00EF58C8"/>
    <w:rsid w:val="00F04F72"/>
    <w:rsid w:val="00F06210"/>
    <w:rsid w:val="00F06996"/>
    <w:rsid w:val="00F07B57"/>
    <w:rsid w:val="00F120E6"/>
    <w:rsid w:val="00F17267"/>
    <w:rsid w:val="00F206E9"/>
    <w:rsid w:val="00F36807"/>
    <w:rsid w:val="00F5421C"/>
    <w:rsid w:val="00F54D6B"/>
    <w:rsid w:val="00F55A71"/>
    <w:rsid w:val="00F566C0"/>
    <w:rsid w:val="00F6006D"/>
    <w:rsid w:val="00F604BA"/>
    <w:rsid w:val="00F610BC"/>
    <w:rsid w:val="00F627C2"/>
    <w:rsid w:val="00F635E3"/>
    <w:rsid w:val="00F66991"/>
    <w:rsid w:val="00F702B5"/>
    <w:rsid w:val="00F73658"/>
    <w:rsid w:val="00F73E4C"/>
    <w:rsid w:val="00F74A78"/>
    <w:rsid w:val="00F7531C"/>
    <w:rsid w:val="00F75E6C"/>
    <w:rsid w:val="00F762E7"/>
    <w:rsid w:val="00F84042"/>
    <w:rsid w:val="00F86041"/>
    <w:rsid w:val="00F86705"/>
    <w:rsid w:val="00F86D73"/>
    <w:rsid w:val="00F87825"/>
    <w:rsid w:val="00F90718"/>
    <w:rsid w:val="00F92F26"/>
    <w:rsid w:val="00F947B8"/>
    <w:rsid w:val="00F963C0"/>
    <w:rsid w:val="00F964EB"/>
    <w:rsid w:val="00FA41F8"/>
    <w:rsid w:val="00FA72AE"/>
    <w:rsid w:val="00FA7D05"/>
    <w:rsid w:val="00FA7F5E"/>
    <w:rsid w:val="00FB253D"/>
    <w:rsid w:val="00FB3B46"/>
    <w:rsid w:val="00FB4E0E"/>
    <w:rsid w:val="00FB5880"/>
    <w:rsid w:val="00FC00A7"/>
    <w:rsid w:val="00FC6788"/>
    <w:rsid w:val="00FD5817"/>
    <w:rsid w:val="00FD5EB0"/>
    <w:rsid w:val="00FD6C60"/>
    <w:rsid w:val="00FE03AC"/>
    <w:rsid w:val="00FE5457"/>
    <w:rsid w:val="00FE5D54"/>
    <w:rsid w:val="00FE7790"/>
    <w:rsid w:val="00FF0C45"/>
    <w:rsid w:val="00FF2C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F5"/>
    <w:rPr>
      <w:sz w:val="24"/>
      <w:szCs w:val="24"/>
    </w:rPr>
  </w:style>
  <w:style w:type="paragraph" w:styleId="Titre1">
    <w:name w:val="heading 1"/>
    <w:basedOn w:val="Normal"/>
    <w:next w:val="Normal"/>
    <w:qFormat/>
    <w:rsid w:val="00BE0DF5"/>
    <w:pPr>
      <w:keepNext/>
      <w:jc w:val="center"/>
      <w:outlineLvl w:val="0"/>
    </w:pPr>
    <w:rPr>
      <w:b/>
      <w:bCs/>
    </w:rPr>
  </w:style>
  <w:style w:type="paragraph" w:styleId="Titre2">
    <w:name w:val="heading 2"/>
    <w:basedOn w:val="Normal"/>
    <w:next w:val="Normal"/>
    <w:qFormat/>
    <w:rsid w:val="00BE0DF5"/>
    <w:pPr>
      <w:keepNext/>
      <w:jc w:val="center"/>
      <w:outlineLvl w:val="1"/>
    </w:pPr>
    <w:rPr>
      <w:b/>
      <w:bCs/>
      <w:sz w:val="28"/>
    </w:rPr>
  </w:style>
  <w:style w:type="paragraph" w:styleId="Titre3">
    <w:name w:val="heading 3"/>
    <w:basedOn w:val="Normal"/>
    <w:next w:val="Normal"/>
    <w:qFormat/>
    <w:rsid w:val="00BE0DF5"/>
    <w:pPr>
      <w:keepNext/>
      <w:ind w:left="4536"/>
      <w:jc w:val="center"/>
      <w:outlineLvl w:val="2"/>
    </w:pPr>
    <w:rPr>
      <w:sz w:val="28"/>
    </w:rPr>
  </w:style>
  <w:style w:type="paragraph" w:styleId="Titre4">
    <w:name w:val="heading 4"/>
    <w:basedOn w:val="Normal"/>
    <w:next w:val="Normal"/>
    <w:qFormat/>
    <w:rsid w:val="00BE0DF5"/>
    <w:pPr>
      <w:keepNext/>
      <w:outlineLvl w:val="3"/>
    </w:pPr>
    <w:rPr>
      <w:b/>
      <w:bCs/>
    </w:rPr>
  </w:style>
  <w:style w:type="paragraph" w:styleId="Titre5">
    <w:name w:val="heading 5"/>
    <w:basedOn w:val="Normal"/>
    <w:next w:val="Normal"/>
    <w:qFormat/>
    <w:rsid w:val="00BE0DF5"/>
    <w:pPr>
      <w:keepNext/>
      <w:pBdr>
        <w:top w:val="single" w:sz="4" w:space="1" w:color="auto"/>
        <w:left w:val="single" w:sz="4" w:space="4" w:color="auto"/>
        <w:bottom w:val="single" w:sz="4" w:space="1" w:color="auto"/>
        <w:right w:val="single" w:sz="4" w:space="4" w:color="auto"/>
      </w:pBdr>
      <w:ind w:left="1701" w:right="1701"/>
      <w:jc w:val="center"/>
      <w:outlineLvl w:val="4"/>
    </w:pPr>
    <w:rPr>
      <w:rFonts w:ascii="Arial" w:hAnsi="Arial" w:cs="Arial"/>
      <w:b/>
      <w:bCs/>
      <w:sz w:val="32"/>
    </w:rPr>
  </w:style>
  <w:style w:type="paragraph" w:styleId="Titre6">
    <w:name w:val="heading 6"/>
    <w:basedOn w:val="Normal"/>
    <w:next w:val="Normal"/>
    <w:qFormat/>
    <w:rsid w:val="00BE0DF5"/>
    <w:pPr>
      <w:keepNext/>
      <w:jc w:val="center"/>
      <w:outlineLvl w:val="5"/>
    </w:pPr>
    <w:rPr>
      <w:b/>
      <w:bCs/>
      <w:sz w:val="32"/>
      <w:u w:val="single"/>
    </w:rPr>
  </w:style>
  <w:style w:type="paragraph" w:styleId="Titre7">
    <w:name w:val="heading 7"/>
    <w:basedOn w:val="Normal"/>
    <w:next w:val="Normal"/>
    <w:qFormat/>
    <w:rsid w:val="00BE0DF5"/>
    <w:pPr>
      <w:keepNext/>
      <w:ind w:left="2832" w:firstLine="708"/>
      <w:outlineLvl w:val="6"/>
    </w:pPr>
    <w:rPr>
      <w:b/>
      <w:bCs/>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BE0DF5"/>
    <w:rPr>
      <w:sz w:val="28"/>
    </w:rPr>
  </w:style>
  <w:style w:type="paragraph" w:styleId="Corpsdetexte2">
    <w:name w:val="Body Text 2"/>
    <w:basedOn w:val="Normal"/>
    <w:semiHidden/>
    <w:rsid w:val="00BE0DF5"/>
    <w:rPr>
      <w:rFonts w:ascii="Arial" w:hAnsi="Arial" w:cs="Arial"/>
      <w:sz w:val="22"/>
    </w:rPr>
  </w:style>
  <w:style w:type="paragraph" w:styleId="Retraitcorpsdetexte">
    <w:name w:val="Body Text Indent"/>
    <w:basedOn w:val="Normal"/>
    <w:semiHidden/>
    <w:rsid w:val="00BE0DF5"/>
    <w:pPr>
      <w:ind w:left="1080" w:hanging="1080"/>
    </w:pPr>
  </w:style>
  <w:style w:type="paragraph" w:styleId="Retraitcorpsdetexte2">
    <w:name w:val="Body Text Indent 2"/>
    <w:basedOn w:val="Normal"/>
    <w:semiHidden/>
    <w:rsid w:val="00BE0DF5"/>
    <w:pPr>
      <w:ind w:left="900" w:hanging="900"/>
      <w:jc w:val="both"/>
    </w:pPr>
  </w:style>
  <w:style w:type="table" w:styleId="Grilledutableau">
    <w:name w:val="Table Grid"/>
    <w:basedOn w:val="TableauNormal"/>
    <w:uiPriority w:val="59"/>
    <w:rsid w:val="00A93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ev">
    <w:name w:val="Strong"/>
    <w:basedOn w:val="Policepardfaut"/>
    <w:uiPriority w:val="22"/>
    <w:qFormat/>
    <w:rsid w:val="00992063"/>
    <w:rPr>
      <w:b/>
      <w:bCs/>
    </w:rPr>
  </w:style>
  <w:style w:type="character" w:customStyle="1" w:styleId="CorpsdetexteCar">
    <w:name w:val="Corps de texte Car"/>
    <w:basedOn w:val="Policepardfaut"/>
    <w:link w:val="Corpsdetexte"/>
    <w:uiPriority w:val="99"/>
    <w:semiHidden/>
    <w:rsid w:val="00992063"/>
    <w:rPr>
      <w:sz w:val="28"/>
      <w:szCs w:val="24"/>
    </w:rPr>
  </w:style>
  <w:style w:type="paragraph" w:styleId="Paragraphedeliste">
    <w:name w:val="List Paragraph"/>
    <w:basedOn w:val="Normal"/>
    <w:uiPriority w:val="34"/>
    <w:qFormat/>
    <w:rsid w:val="003D62D7"/>
    <w:pPr>
      <w:ind w:left="720"/>
      <w:contextualSpacing/>
    </w:pPr>
  </w:style>
  <w:style w:type="paragraph" w:styleId="Textedebulles">
    <w:name w:val="Balloon Text"/>
    <w:basedOn w:val="Normal"/>
    <w:link w:val="TextedebullesCar"/>
    <w:uiPriority w:val="99"/>
    <w:semiHidden/>
    <w:unhideWhenUsed/>
    <w:rsid w:val="00C74850"/>
    <w:rPr>
      <w:rFonts w:ascii="Tahoma" w:hAnsi="Tahoma" w:cs="Tahoma"/>
      <w:sz w:val="16"/>
      <w:szCs w:val="16"/>
    </w:rPr>
  </w:style>
  <w:style w:type="character" w:customStyle="1" w:styleId="TextedebullesCar">
    <w:name w:val="Texte de bulles Car"/>
    <w:basedOn w:val="Policepardfaut"/>
    <w:link w:val="Textedebulles"/>
    <w:uiPriority w:val="99"/>
    <w:semiHidden/>
    <w:rsid w:val="00C74850"/>
    <w:rPr>
      <w:rFonts w:ascii="Tahoma" w:hAnsi="Tahoma" w:cs="Tahoma"/>
      <w:sz w:val="16"/>
      <w:szCs w:val="16"/>
    </w:rPr>
  </w:style>
  <w:style w:type="paragraph" w:styleId="Pieddepage">
    <w:name w:val="footer"/>
    <w:basedOn w:val="Normal"/>
    <w:link w:val="PieddepageCar"/>
    <w:uiPriority w:val="99"/>
    <w:semiHidden/>
    <w:unhideWhenUsed/>
    <w:rsid w:val="008F352B"/>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8F352B"/>
    <w:rPr>
      <w:rFonts w:asciiTheme="minorHAnsi" w:eastAsiaTheme="minorHAnsi" w:hAnsiTheme="minorHAnsi" w:cstheme="minorBidi"/>
      <w:sz w:val="22"/>
      <w:szCs w:val="22"/>
      <w:lang w:eastAsia="en-US"/>
    </w:rPr>
  </w:style>
  <w:style w:type="paragraph" w:styleId="En-tte">
    <w:name w:val="header"/>
    <w:basedOn w:val="Normal"/>
    <w:link w:val="En-tteCar"/>
    <w:uiPriority w:val="99"/>
    <w:semiHidden/>
    <w:unhideWhenUsed/>
    <w:rsid w:val="007D560B"/>
    <w:pPr>
      <w:tabs>
        <w:tab w:val="center" w:pos="4536"/>
        <w:tab w:val="right" w:pos="9072"/>
      </w:tabs>
    </w:pPr>
  </w:style>
  <w:style w:type="character" w:customStyle="1" w:styleId="En-tteCar">
    <w:name w:val="En-tête Car"/>
    <w:basedOn w:val="Policepardfaut"/>
    <w:link w:val="En-tte"/>
    <w:uiPriority w:val="99"/>
    <w:semiHidden/>
    <w:rsid w:val="007D560B"/>
    <w:rPr>
      <w:sz w:val="24"/>
      <w:szCs w:val="24"/>
    </w:rPr>
  </w:style>
</w:styles>
</file>

<file path=word/webSettings.xml><?xml version="1.0" encoding="utf-8"?>
<w:webSettings xmlns:r="http://schemas.openxmlformats.org/officeDocument/2006/relationships" xmlns:w="http://schemas.openxmlformats.org/wordprocessingml/2006/main">
  <w:divs>
    <w:div w:id="364453875">
      <w:bodyDiv w:val="1"/>
      <w:marLeft w:val="0"/>
      <w:marRight w:val="0"/>
      <w:marTop w:val="0"/>
      <w:marBottom w:val="0"/>
      <w:divBdr>
        <w:top w:val="none" w:sz="0" w:space="0" w:color="auto"/>
        <w:left w:val="none" w:sz="0" w:space="0" w:color="auto"/>
        <w:bottom w:val="none" w:sz="0" w:space="0" w:color="auto"/>
        <w:right w:val="none" w:sz="0" w:space="0" w:color="auto"/>
      </w:divBdr>
      <w:divsChild>
        <w:div w:id="1654597538">
          <w:marLeft w:val="0"/>
          <w:marRight w:val="0"/>
          <w:marTop w:val="0"/>
          <w:marBottom w:val="0"/>
          <w:divBdr>
            <w:top w:val="none" w:sz="0" w:space="0" w:color="auto"/>
            <w:left w:val="none" w:sz="0" w:space="0" w:color="auto"/>
            <w:bottom w:val="none" w:sz="0" w:space="0" w:color="auto"/>
            <w:right w:val="none" w:sz="0" w:space="0" w:color="auto"/>
          </w:divBdr>
        </w:div>
      </w:divsChild>
    </w:div>
    <w:div w:id="420102822">
      <w:bodyDiv w:val="1"/>
      <w:marLeft w:val="0"/>
      <w:marRight w:val="0"/>
      <w:marTop w:val="0"/>
      <w:marBottom w:val="0"/>
      <w:divBdr>
        <w:top w:val="none" w:sz="0" w:space="0" w:color="auto"/>
        <w:left w:val="none" w:sz="0" w:space="0" w:color="auto"/>
        <w:bottom w:val="none" w:sz="0" w:space="0" w:color="auto"/>
        <w:right w:val="none" w:sz="0" w:space="0" w:color="auto"/>
      </w:divBdr>
      <w:divsChild>
        <w:div w:id="1597127708">
          <w:marLeft w:val="0"/>
          <w:marRight w:val="0"/>
          <w:marTop w:val="0"/>
          <w:marBottom w:val="0"/>
          <w:divBdr>
            <w:top w:val="none" w:sz="0" w:space="0" w:color="auto"/>
            <w:left w:val="none" w:sz="0" w:space="0" w:color="auto"/>
            <w:bottom w:val="none" w:sz="0" w:space="0" w:color="auto"/>
            <w:right w:val="none" w:sz="0" w:space="0" w:color="auto"/>
          </w:divBdr>
          <w:divsChild>
            <w:div w:id="422990270">
              <w:marLeft w:val="0"/>
              <w:marRight w:val="0"/>
              <w:marTop w:val="0"/>
              <w:marBottom w:val="0"/>
              <w:divBdr>
                <w:top w:val="none" w:sz="0" w:space="0" w:color="auto"/>
                <w:left w:val="none" w:sz="0" w:space="0" w:color="auto"/>
                <w:bottom w:val="none" w:sz="0" w:space="0" w:color="auto"/>
                <w:right w:val="none" w:sz="0" w:space="0" w:color="auto"/>
              </w:divBdr>
            </w:div>
            <w:div w:id="1869948584">
              <w:marLeft w:val="0"/>
              <w:marRight w:val="0"/>
              <w:marTop w:val="0"/>
              <w:marBottom w:val="0"/>
              <w:divBdr>
                <w:top w:val="none" w:sz="0" w:space="0" w:color="auto"/>
                <w:left w:val="none" w:sz="0" w:space="0" w:color="auto"/>
                <w:bottom w:val="none" w:sz="0" w:space="0" w:color="auto"/>
                <w:right w:val="none" w:sz="0" w:space="0" w:color="auto"/>
              </w:divBdr>
            </w:div>
            <w:div w:id="2082022468">
              <w:marLeft w:val="0"/>
              <w:marRight w:val="0"/>
              <w:marTop w:val="0"/>
              <w:marBottom w:val="0"/>
              <w:divBdr>
                <w:top w:val="none" w:sz="0" w:space="0" w:color="auto"/>
                <w:left w:val="none" w:sz="0" w:space="0" w:color="auto"/>
                <w:bottom w:val="none" w:sz="0" w:space="0" w:color="auto"/>
                <w:right w:val="none" w:sz="0" w:space="0" w:color="auto"/>
              </w:divBdr>
            </w:div>
            <w:div w:id="2121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2603">
      <w:bodyDiv w:val="1"/>
      <w:marLeft w:val="0"/>
      <w:marRight w:val="0"/>
      <w:marTop w:val="0"/>
      <w:marBottom w:val="0"/>
      <w:divBdr>
        <w:top w:val="none" w:sz="0" w:space="0" w:color="auto"/>
        <w:left w:val="none" w:sz="0" w:space="0" w:color="auto"/>
        <w:bottom w:val="none" w:sz="0" w:space="0" w:color="auto"/>
        <w:right w:val="none" w:sz="0" w:space="0" w:color="auto"/>
      </w:divBdr>
      <w:divsChild>
        <w:div w:id="1821382780">
          <w:marLeft w:val="0"/>
          <w:marRight w:val="0"/>
          <w:marTop w:val="0"/>
          <w:marBottom w:val="0"/>
          <w:divBdr>
            <w:top w:val="none" w:sz="0" w:space="0" w:color="auto"/>
            <w:left w:val="none" w:sz="0" w:space="0" w:color="auto"/>
            <w:bottom w:val="none" w:sz="0" w:space="0" w:color="auto"/>
            <w:right w:val="none" w:sz="0" w:space="0" w:color="auto"/>
          </w:divBdr>
        </w:div>
      </w:divsChild>
    </w:div>
    <w:div w:id="1702776515">
      <w:bodyDiv w:val="1"/>
      <w:marLeft w:val="0"/>
      <w:marRight w:val="0"/>
      <w:marTop w:val="0"/>
      <w:marBottom w:val="0"/>
      <w:divBdr>
        <w:top w:val="none" w:sz="0" w:space="0" w:color="auto"/>
        <w:left w:val="none" w:sz="0" w:space="0" w:color="auto"/>
        <w:bottom w:val="none" w:sz="0" w:space="0" w:color="auto"/>
        <w:right w:val="none" w:sz="0" w:space="0" w:color="auto"/>
      </w:divBdr>
      <w:divsChild>
        <w:div w:id="311375158">
          <w:marLeft w:val="0"/>
          <w:marRight w:val="0"/>
          <w:marTop w:val="0"/>
          <w:marBottom w:val="0"/>
          <w:divBdr>
            <w:top w:val="none" w:sz="0" w:space="0" w:color="auto"/>
            <w:left w:val="none" w:sz="0" w:space="0" w:color="auto"/>
            <w:bottom w:val="none" w:sz="0" w:space="0" w:color="auto"/>
            <w:right w:val="none" w:sz="0" w:space="0" w:color="auto"/>
          </w:divBdr>
          <w:divsChild>
            <w:div w:id="352534323">
              <w:marLeft w:val="0"/>
              <w:marRight w:val="0"/>
              <w:marTop w:val="0"/>
              <w:marBottom w:val="0"/>
              <w:divBdr>
                <w:top w:val="none" w:sz="0" w:space="0" w:color="auto"/>
                <w:left w:val="none" w:sz="0" w:space="0" w:color="auto"/>
                <w:bottom w:val="none" w:sz="0" w:space="0" w:color="auto"/>
                <w:right w:val="none" w:sz="0" w:space="0" w:color="auto"/>
              </w:divBdr>
            </w:div>
            <w:div w:id="1062868419">
              <w:marLeft w:val="0"/>
              <w:marRight w:val="0"/>
              <w:marTop w:val="0"/>
              <w:marBottom w:val="0"/>
              <w:divBdr>
                <w:top w:val="none" w:sz="0" w:space="0" w:color="auto"/>
                <w:left w:val="none" w:sz="0" w:space="0" w:color="auto"/>
                <w:bottom w:val="none" w:sz="0" w:space="0" w:color="auto"/>
                <w:right w:val="none" w:sz="0" w:space="0" w:color="auto"/>
              </w:divBdr>
            </w:div>
            <w:div w:id="1475297945">
              <w:marLeft w:val="0"/>
              <w:marRight w:val="0"/>
              <w:marTop w:val="0"/>
              <w:marBottom w:val="0"/>
              <w:divBdr>
                <w:top w:val="none" w:sz="0" w:space="0" w:color="auto"/>
                <w:left w:val="none" w:sz="0" w:space="0" w:color="auto"/>
                <w:bottom w:val="none" w:sz="0" w:space="0" w:color="auto"/>
                <w:right w:val="none" w:sz="0" w:space="0" w:color="auto"/>
              </w:divBdr>
            </w:div>
            <w:div w:id="1567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Mod&#232;les\EnteteA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0CBA-E5D6-4391-BAF3-672EB029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EnteteA4</Template>
  <TotalTime>1</TotalTime>
  <Pages>3</Pages>
  <Words>1133</Words>
  <Characters>6234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x</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user</cp:lastModifiedBy>
  <cp:revision>2</cp:revision>
  <cp:lastPrinted>2018-10-25T08:00:00Z</cp:lastPrinted>
  <dcterms:created xsi:type="dcterms:W3CDTF">2018-11-15T10:35:00Z</dcterms:created>
  <dcterms:modified xsi:type="dcterms:W3CDTF">2018-11-15T10:35:00Z</dcterms:modified>
</cp:coreProperties>
</file>